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  <w:bookmarkStart w:id="0" w:name="_GoBack"/>
      <w:bookmarkEnd w:id="0"/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  <w:r w:rsidRPr="008736A3">
        <w:rPr>
          <w:rFonts w:ascii="Arial" w:hAnsi="Arial" w:cs="Arial"/>
          <w:b/>
          <w:bCs/>
          <w:caps/>
          <w:color w:val="162937"/>
          <w:szCs w:val="22"/>
        </w:rPr>
        <w:t>SECRETARIA DE EDUC</w:t>
      </w:r>
      <w:r>
        <w:rPr>
          <w:rFonts w:ascii="Arial" w:hAnsi="Arial" w:cs="Arial"/>
          <w:b/>
          <w:bCs/>
          <w:caps/>
          <w:color w:val="162937"/>
          <w:szCs w:val="22"/>
        </w:rPr>
        <w:t>AÇÃO, CULTURA, ESPORTES E LAZER</w:t>
      </w:r>
    </w:p>
    <w:p w:rsidR="00EA1E5B" w:rsidRPr="008736A3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Cs w:val="22"/>
        </w:rPr>
      </w:pPr>
      <w:r w:rsidRPr="008736A3">
        <w:rPr>
          <w:rFonts w:ascii="Arial" w:hAnsi="Arial" w:cs="Arial"/>
          <w:b/>
          <w:bCs/>
          <w:caps/>
          <w:color w:val="162937"/>
          <w:szCs w:val="22"/>
        </w:rPr>
        <w:t>DEPARTAMENTO DE CULTURA</w:t>
      </w:r>
    </w:p>
    <w:p w:rsidR="00EA1E5B" w:rsidRDefault="00EA1E5B" w:rsidP="00EA1E5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COMUNICADO decult/LPG 31/08/2023</w:t>
      </w:r>
    </w:p>
    <w:p w:rsidR="00EA1E5B" w:rsidRPr="00651276" w:rsidRDefault="00EA1E5B" w:rsidP="00EA1E5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  <w:u w:val="single"/>
        </w:rPr>
      </w:pPr>
      <w:r w:rsidRPr="00651276">
        <w:rPr>
          <w:rFonts w:ascii="Arial" w:hAnsi="Arial" w:cs="Arial"/>
          <w:b/>
          <w:color w:val="162937"/>
          <w:u w:val="single"/>
        </w:rPr>
        <w:t>Lei Paulo Gustavo: Projetos selecionados provisoriamente.</w:t>
      </w:r>
    </w:p>
    <w:p w:rsidR="00EA1E5B" w:rsidRDefault="00EA1E5B" w:rsidP="00EA1E5B">
      <w:pPr>
        <w:pStyle w:val="textocentralizado"/>
        <w:spacing w:before="120" w:beforeAutospacing="0" w:after="120" w:afterAutospacing="0"/>
        <w:ind w:right="120"/>
        <w:rPr>
          <w:rStyle w:val="Forte"/>
          <w:rFonts w:ascii="Arial" w:hAnsi="Arial" w:cs="Arial"/>
          <w:b w:val="0"/>
          <w:color w:val="000000"/>
        </w:rPr>
      </w:pPr>
      <w:r w:rsidRPr="00313B11">
        <w:rPr>
          <w:rFonts w:ascii="Arial" w:hAnsi="Arial" w:cs="Arial"/>
          <w:b/>
          <w:color w:val="162937"/>
          <w:u w:val="single"/>
        </w:rPr>
        <w:t>Considerando</w:t>
      </w:r>
      <w:r>
        <w:rPr>
          <w:rFonts w:ascii="Arial" w:hAnsi="Arial" w:cs="Arial"/>
          <w:color w:val="162937"/>
        </w:rPr>
        <w:t xml:space="preserve"> </w:t>
      </w:r>
      <w:r w:rsidRPr="00313B11">
        <w:rPr>
          <w:rStyle w:val="Forte"/>
          <w:rFonts w:ascii="Arial" w:hAnsi="Arial" w:cs="Arial"/>
          <w:b w:val="0"/>
          <w:color w:val="000000"/>
        </w:rPr>
        <w:t>Edital de chamamento/credenciamento público nº 005/2023, edital de seleção de projetos para firmar termo de execução cultural com recursos da lei complementar 195/2022 (lei Paulo Gustavo) – audiovisual</w:t>
      </w:r>
      <w:r>
        <w:rPr>
          <w:rStyle w:val="Forte"/>
          <w:rFonts w:ascii="Arial" w:hAnsi="Arial" w:cs="Arial"/>
          <w:b w:val="0"/>
          <w:color w:val="000000"/>
        </w:rPr>
        <w:t xml:space="preserve">, disposto no </w:t>
      </w:r>
      <w:r w:rsidRPr="00651276">
        <w:rPr>
          <w:rStyle w:val="Forte"/>
          <w:rFonts w:ascii="Arial" w:hAnsi="Arial" w:cs="Arial"/>
          <w:color w:val="000000"/>
        </w:rPr>
        <w:t>art. 11, análise de mérito cultural dos projetos</w:t>
      </w:r>
      <w:r>
        <w:rPr>
          <w:rStyle w:val="Forte"/>
          <w:rFonts w:ascii="Arial" w:hAnsi="Arial" w:cs="Arial"/>
          <w:b w:val="0"/>
          <w:color w:val="000000"/>
        </w:rPr>
        <w:t xml:space="preserve"> nos </w:t>
      </w:r>
      <w:r w:rsidRPr="00313B11">
        <w:rPr>
          <w:rStyle w:val="Forte"/>
          <w:rFonts w:ascii="Arial" w:hAnsi="Arial" w:cs="Arial"/>
          <w:b w:val="0"/>
          <w:color w:val="000000"/>
        </w:rPr>
        <w:t> </w:t>
      </w:r>
      <w:r>
        <w:rPr>
          <w:rStyle w:val="Forte"/>
          <w:rFonts w:ascii="Arial" w:hAnsi="Arial" w:cs="Arial"/>
          <w:b w:val="0"/>
          <w:color w:val="000000"/>
        </w:rPr>
        <w:t xml:space="preserve"> </w:t>
      </w:r>
      <w:r w:rsidRPr="00651276">
        <w:rPr>
          <w:rStyle w:val="Forte"/>
          <w:rFonts w:ascii="Arial" w:hAnsi="Arial" w:cs="Arial"/>
          <w:color w:val="000000"/>
        </w:rPr>
        <w:t>art.11.8, art.11.9 e art.11.10</w:t>
      </w:r>
      <w:r>
        <w:rPr>
          <w:rStyle w:val="Forte"/>
          <w:rFonts w:ascii="Arial" w:hAnsi="Arial" w:cs="Arial"/>
          <w:b w:val="0"/>
          <w:color w:val="000000"/>
        </w:rPr>
        <w:t>.</w:t>
      </w:r>
    </w:p>
    <w:p w:rsidR="00EA1E5B" w:rsidRDefault="00EA1E5B" w:rsidP="00EA1E5B">
      <w:pPr>
        <w:pStyle w:val="textocentralizado"/>
        <w:spacing w:before="0" w:beforeAutospacing="0" w:after="0" w:afterAutospacing="0"/>
        <w:ind w:right="119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Os Projetos selecionados provisoriamente foram dos seguintes Proponentes (</w:t>
      </w:r>
      <w:r w:rsidRPr="00C211D2">
        <w:rPr>
          <w:rFonts w:ascii="Arial" w:hAnsi="Arial" w:cs="Arial"/>
          <w:i/>
          <w:color w:val="162937"/>
        </w:rPr>
        <w:t>em ordem alfabética</w:t>
      </w:r>
      <w:r>
        <w:rPr>
          <w:rFonts w:ascii="Arial" w:hAnsi="Arial" w:cs="Arial"/>
          <w:color w:val="162937"/>
        </w:rPr>
        <w:t xml:space="preserve">): Alexandre Cardoso Rocha, </w:t>
      </w:r>
      <w:proofErr w:type="spellStart"/>
      <w:r>
        <w:rPr>
          <w:rFonts w:ascii="Arial" w:hAnsi="Arial" w:cs="Arial"/>
          <w:color w:val="162937"/>
        </w:rPr>
        <w:t>Andriw</w:t>
      </w:r>
      <w:proofErr w:type="spellEnd"/>
      <w:r>
        <w:rPr>
          <w:rFonts w:ascii="Arial" w:hAnsi="Arial" w:cs="Arial"/>
          <w:color w:val="162937"/>
        </w:rPr>
        <w:t xml:space="preserve"> </w:t>
      </w:r>
      <w:proofErr w:type="spellStart"/>
      <w:r>
        <w:rPr>
          <w:rFonts w:ascii="Arial" w:hAnsi="Arial" w:cs="Arial"/>
          <w:color w:val="162937"/>
        </w:rPr>
        <w:t>Jorcy</w:t>
      </w:r>
      <w:proofErr w:type="spellEnd"/>
      <w:r>
        <w:rPr>
          <w:rFonts w:ascii="Arial" w:hAnsi="Arial" w:cs="Arial"/>
          <w:color w:val="162937"/>
        </w:rPr>
        <w:t xml:space="preserve"> Pereira de Souza, </w:t>
      </w:r>
    </w:p>
    <w:p w:rsidR="00EA1E5B" w:rsidRDefault="00EA1E5B" w:rsidP="00EA1E5B">
      <w:pPr>
        <w:pStyle w:val="textocentralizado"/>
        <w:spacing w:before="0" w:beforeAutospacing="0" w:after="0" w:afterAutospacing="0"/>
        <w:ind w:right="119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Arnaldo Brito, CAGRIF, Dilma Pereira da Fonseca, Guilherme Pereira </w:t>
      </w:r>
      <w:proofErr w:type="spellStart"/>
      <w:r>
        <w:rPr>
          <w:rFonts w:ascii="Arial" w:hAnsi="Arial" w:cs="Arial"/>
          <w:color w:val="162937"/>
        </w:rPr>
        <w:t>Stecanella</w:t>
      </w:r>
      <w:proofErr w:type="spellEnd"/>
      <w:r>
        <w:rPr>
          <w:rFonts w:ascii="Arial" w:hAnsi="Arial" w:cs="Arial"/>
          <w:color w:val="162937"/>
        </w:rPr>
        <w:t xml:space="preserve">, </w:t>
      </w:r>
      <w:proofErr w:type="spellStart"/>
      <w:r>
        <w:rPr>
          <w:rFonts w:ascii="Arial" w:hAnsi="Arial" w:cs="Arial"/>
          <w:color w:val="162937"/>
        </w:rPr>
        <w:t>Hildo</w:t>
      </w:r>
      <w:proofErr w:type="spellEnd"/>
      <w:r>
        <w:rPr>
          <w:rFonts w:ascii="Arial" w:hAnsi="Arial" w:cs="Arial"/>
          <w:color w:val="162937"/>
        </w:rPr>
        <w:t xml:space="preserve"> Santos Charles, Flavio Willian Michel de Souza, Milena Del </w:t>
      </w:r>
      <w:proofErr w:type="spellStart"/>
      <w:r>
        <w:rPr>
          <w:rFonts w:ascii="Arial" w:hAnsi="Arial" w:cs="Arial"/>
          <w:color w:val="162937"/>
        </w:rPr>
        <w:t>Antonio</w:t>
      </w:r>
      <w:proofErr w:type="spellEnd"/>
      <w:r>
        <w:rPr>
          <w:rFonts w:ascii="Arial" w:hAnsi="Arial" w:cs="Arial"/>
          <w:color w:val="162937"/>
        </w:rPr>
        <w:t xml:space="preserve">, Paulo Henrique Cezar da Silva. </w:t>
      </w:r>
    </w:p>
    <w:p w:rsidR="00EA1E5B" w:rsidRDefault="00EA1E5B" w:rsidP="00EA1E5B">
      <w:pPr>
        <w:pStyle w:val="textocentralizado"/>
        <w:spacing w:before="0" w:beforeAutospacing="0" w:after="0" w:afterAutospacing="0"/>
        <w:ind w:left="176" w:right="119"/>
        <w:rPr>
          <w:rFonts w:ascii="Arial" w:hAnsi="Arial" w:cs="Arial"/>
          <w:color w:val="162937"/>
        </w:rPr>
      </w:pPr>
    </w:p>
    <w:p w:rsidR="00EA1E5B" w:rsidRDefault="00EA1E5B" w:rsidP="00EA1E5B">
      <w:pPr>
        <w:pStyle w:val="cargo"/>
        <w:shd w:val="clear" w:color="auto" w:fill="FFFFFF"/>
        <w:spacing w:before="0" w:beforeAutospacing="0" w:after="0" w:afterAutospacing="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Ester Pereira </w:t>
      </w:r>
      <w:proofErr w:type="spellStart"/>
      <w:r>
        <w:rPr>
          <w:rFonts w:ascii="Arial" w:hAnsi="Arial" w:cs="Arial"/>
          <w:color w:val="162937"/>
        </w:rPr>
        <w:t>Peternelli</w:t>
      </w:r>
      <w:proofErr w:type="spellEnd"/>
    </w:p>
    <w:p w:rsidR="00EA1E5B" w:rsidRDefault="00EA1E5B" w:rsidP="00EA1E5B">
      <w:pPr>
        <w:pStyle w:val="cargo"/>
        <w:shd w:val="clear" w:color="auto" w:fill="FFFFFF"/>
        <w:spacing w:before="0" w:beforeAutospacing="0" w:after="0" w:afterAutospacing="0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Diretora do Departamento de Cultura</w:t>
      </w:r>
    </w:p>
    <w:p w:rsidR="00EA1E5B" w:rsidRDefault="00EA1E5B" w:rsidP="00EA1E5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1E5B" w:rsidRPr="001F1E27" w:rsidRDefault="00EA1E5B" w:rsidP="00EA1E5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B15BA" w:rsidRDefault="00610948"/>
    <w:sectPr w:rsidR="003B15BA" w:rsidSect="004F1C5C">
      <w:headerReference w:type="first" r:id="rId6"/>
      <w:footerReference w:type="first" r:id="rId7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48" w:rsidRDefault="00610948" w:rsidP="00EA1E5B">
      <w:pPr>
        <w:spacing w:after="0" w:line="240" w:lineRule="auto"/>
      </w:pPr>
      <w:r>
        <w:separator/>
      </w:r>
    </w:p>
  </w:endnote>
  <w:endnote w:type="continuationSeparator" w:id="0">
    <w:p w:rsidR="00610948" w:rsidRDefault="00610948" w:rsidP="00EA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610948" w:rsidP="00752FC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48" w:rsidRDefault="00610948" w:rsidP="00EA1E5B">
      <w:pPr>
        <w:spacing w:after="0" w:line="240" w:lineRule="auto"/>
      </w:pPr>
      <w:r>
        <w:separator/>
      </w:r>
    </w:p>
  </w:footnote>
  <w:footnote w:type="continuationSeparator" w:id="0">
    <w:p w:rsidR="00610948" w:rsidRDefault="00610948" w:rsidP="00EA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D3" w:rsidRDefault="00610948">
    <w:r>
      <w:rPr>
        <w:noProof/>
        <w:lang w:eastAsia="pt-BR"/>
      </w:rPr>
      <mc:AlternateContent>
        <mc:Choice Requires="wpg">
          <w:drawing>
            <wp:inline distT="0" distB="0" distL="0" distR="0" wp14:anchorId="66A913C6" wp14:editId="7F687203">
              <wp:extent cx="7782130" cy="10065662"/>
              <wp:effectExtent l="0" t="0" r="9525" b="0"/>
              <wp:docPr id="1" name="Grupo 1" descr="decorative elements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a Livre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a Livre: Forma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vre: Forma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vre: Forma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vre: Forma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vre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vre: Forma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vre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68671D" id="Grupo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idTxAAAAZiAAAOAAAAZHJzL2Uyb0RvYy54bWzsXd9z2zYSfr+Z+x84erwZ1gQIgqSnTkeS&#10;pVxncr3ONDeXPDISbWtOFnWUbCft9H+/b/GDAmxKpB2n8aXqQy2KwC52sQC+Dwso3//w8XoZ3Jb1&#10;ZlGtzgbsu2gQlKtZNV+sLs8G/3o7DbNBsNkWq3mxrFbl2eBTuRn88Oqvf/n+bn1a8uqqWs7LOoCQ&#10;1eb0bn02uNpu16cnJ5vZVXldbL6r1uUKLy+q+rrY4rG+PJnXxR2kXy9PeBTJk7uqnq/ralZuNvj2&#10;XL8cvFLyLy7K2fafFxebchsszwZo21b9v1b//0D/P3n1fXF6WRfrq8XMNKN4Qiuui8UKShtR58W2&#10;CG7qxQNR14tZXW2qi+13s+r6pLq4WMxKZQOsYdE9a17X1c1a2XJ5ene5btwE197z05PFzn66/bkO&#10;FnP03SBYFdfootf1zboK8DgvNzO4al7OqrrYLm7LoFyW1+Vqu1Gmlh+3bzZbMhqftLG/jVkWn6dT&#10;GY5EnoUiHsVhLrJRyFKejRI+HMqJ+J2cfqJqqfond+vLU9UO6jX18XW9/mX9c41y9MWlfiJNHy/q&#10;a/oLxwUfVS9+anqRWjHDl2macRajs2d4xxAjiZRcd/TsCtHwoOLsatJVFc3VqlVjmwbdrRG1m13H&#10;bD6vY365Ktal6u+NdojqGJ7YnpnSMAjeLG7rMpB7+2A65aNkMhXhFJ9CEY1EOJqIPJzyOJvwdDrm&#10;sfydajN5OqtL9Gy1+nFug5/JfjaYYUhhK05U+KvG/jbhwzhiuQiTmE2hfTgNR/G5DMciHsfpmE+H&#10;k4kTAfcjwRhOHa8+UhhQh2/Wb6rZfzYUOd4betigTPDh7h/VHNFb3Gwr5Zp+oZJyEZlQiVPYIqWJ&#10;Tlt9drPZvi4rFXXFLQJWzxhzE/qXczNq3kLKxfUSk8ffToIouAuy1ATdrgjGlFPkKhBJrONyV4R7&#10;RVqlxE4RSAha5QinUJa2Nwdx1TQnZlG7IOkUYlHWLil1CvFMtEvCStCoY3HcLil3CvEka5fEXF8n&#10;GWsXxVx3p3yPKNfh6LI9olyf7xXl+3yfKNfre3zOXKfviyXX544czFSXNjiLKxuvs48rE7D4FBS0&#10;OEdqlKyrDc2HFL2YLd8yE/0oRaNuT2H4jAqr4IW+w4XhFSqc9JIMw6lw2qswAooK570KU8xQaUSF&#10;Xn4Ot5oZG1k/I5mxkvUzkzpYNcYzVLvS9FMN6HIftNSDAKDlAxlQnK6LLXWv/RjcnQ1oygmuzgY0&#10;r9D319Vt+bZSJbb3Vj3o2r2d3XxYzEblrw/LNjPU2hFw6EuywZPmP2kxHMMJ5otI9QVMUcIT7fLY&#10;Tor62wxxjrKYn2y/dYrPdWdgGTKeUuIZHkkSz82kq+VjTtNfZ6K3Amb6j6equ60BjFZq0qAXkebr&#10;WJuL6ay3Bi50q5jwGisiHTh2aTGOy7Rl+ttePaAiBU31BfX59lHiDb62Pak7eP+XD2QvVw9D0saB&#10;fTdbVptSD2kaEgpQNGNDSdwt4JtquZhPF8sljQnFMcrxsg5uC7CDYjYDtFVrNmp5JZdqMlxVVFNr&#10;0t+0IeCcAVGMOOCWzNJQTEUS5mmUhcBEo1xGIhfnU42+xOnVYj4vV28Wq7JBX+LR6Csy6AvjP08Q&#10;gco0z8768kNjZaT+M3HoGQmusZqrmeWqLOYT83lbLJb680nB3BZb4Gb/qqlIYTOCYxq/fajmnwDN&#10;QA+3MKuqfx0Ed6BaZ4PNf2+KuhwEyx9XgMw5EwKz81Y9iAQwbBDU7psP7pvVzfW4Qn8h5ovVDFLP&#10;Blv7cbzFE2qDWyEE3qx+Wc+ooJoB68327cd/F/U6WOMjKqH3fqos5C5OLbhD51MBXdbATW2IeQDg&#10;1+Z9eeSPAaM5mYP8TwP9wLVdbTH4dRnA+WQ4ZGMuw2GaDEMhQEKG0+w8TJLJBNO4zDC5/WEMIKgr&#10;9DUmeR33wcVysf67jQmPRYo4Y4mZm+BURSVZGmc8xZyrqGSWS57Z6eex/GBWrVabxbZ8h/DcwWAI&#10;zBR+tZrUAGzogK303quU5UmaEeRjuxYR6jOxYiu9c/EvS6MojQmTdmjyKslcZjkh5w5NiNOdTbGM&#10;CNx36PGrYNB3a3FBOKHiDg1+8U4bABoaG3pId4vHPAck6DbAhf4sZ7JHd7hVgIx43qPfEa+NJQhp&#10;mUZJt7e8SlmMDk+6DXI5CEviPBI9et6rlEkRxUTzOiLMI499R41XqW3UYK5/AllqBhhGJTCUfcQg&#10;1eDgILOwpWl0upV70ZKmskZS9vG9RS39NGs42lTuxXBs6XcaW9vH9w1oPkQYbel3Gh/bx/e9yJIt&#10;/U5DX/v43m7U9LNZs4imsse79vFcW/qdxuL28X0D48lmQpgNubakbal2mgFLAEfqDtJmZzEibnYQ&#10;EGDZ0TNDVHTUq6ih0YklwMTbrmQb2WIpkyLX9rMsS2OfUrAUg90wJpamGI3KsQ150euG1qqXAxvl&#10;nTxMYEowpEuAyEiPyuRxjobQEMjjNPaZGq0gWmOMhaFVn0X/2jd6IFp/2Hf2r1tGT9VGpC1g/xpH&#10;08ys1OsJ917hVh/rWVa3WU+eVKtx4pNeU2R1+pglLMcUajQLkYJFe5q5tAyXZUmKB/+1mrNNbTUV&#10;G2v7aJYZE01c5anP21mS55KgE3oY4Zol92j33mi+p/lZ2Z2dcDzi087uvkEqU5yuqiG2xy8WtImt&#10;DPxaxAaryH5iozevXh6xQR7jfHSeSmQ1zpHaGEtkNzHHhZM45iLPkyzh0QskNkn6gNdwITnDXqXi&#10;NVxmCZN28nwWXsPjKMXgB+q0mtSc9ICieLwG7RAioeSB06IuXoPNFmBvAtIdmlxeg0qxVIyjQ5NL&#10;UhIQxG41fg1OpKBDh09TOu3wi3dKd2kKsZoOL7nF0Rc86WGAS1ESISnZ1KHFrSEkkABRjQ43ufwk&#10;Tpjo0eVuFazAGehvpxqXnCCLjNW1hyKvUpILLikr12GQS044y6JM9BgvXiUZY+nvYZOXU+s7Mr1K&#10;bSPzyJ225fsjd9qTI7Rk6SB36iReCEKXI3uZvs8mXnaSIuJlx2ob8TKLmWoKytEaZUDyYeLFRcxi&#10;qbkjx3KD6dTF3hyb9Qk3rxPkjpDFcZC7Wdi0Vr1e9YbmApqNYiE4k4rtWjKSigQGkF9TrGheAouW&#10;OPUGTW3otUdBfKbUn3bptcQYYIXYv5p20dKhlOsV4V5ZnxUYosZjwjCwRACH+bSWI6egyQe4b5p4&#10;nFYtH9pOtSr09qtZEFRVrud5qms9+7TXvWgeB5WmuCNjweg4YKevWSJ+7Os4wokn/7VaXkxttWr0&#10;t5lzlsdWdAqrfdFIdlpPY3BkgAyeZr3cGM3u2PE79HmTeHZWPtK8r0vzYqDhvTQPez40dF4ezaOt&#10;CjHBubVxlEehmIwn4Qhn2sIxz+R4yuLJOJd/GM0jF5k0Fe3jSzqshjkAnIfQuR5qTbYqwmZdjDWT&#10;slV5EvHYbnM+C6ljWjzgvfmktR8mdZSu2DWli831VuGyOS2+U4/LzFR+x3hrDzN1i7do+CbR72dD&#10;KhsYBKlMr7chqqYY4tTuO+ywlA8L3LK7QEJLbTH7193lbS34vGuM3Zbusca0T3LHgyLf1kGRl7O7&#10;ipX1wLKrz32+vGUXuamM59NJeM6GuDowFBy7qzg4LjKZimE0Qebqqxwcp0RbIjUAzniG3R2V/9O3&#10;Hui+Actz3HoAd1GHRNJUcr0wY456nnVXy6d112jas2QBGjR5f3VMYNeWzoW3rw534cV9ggwJf+Tu&#10;Dytyl1JjQrcxbiXEBY5LdCty90Zz8O2I9iI7nObWMXZ0K0I0OJ7u1OEWb9XxTaKJzt0duB4AwO4U&#10;PeNe2ufjGDukKSdvgrsVyNhyfYCMU1aPHMPBLYCxf20W2swqEK3j/2BxHe7KobbBmCU6YFJ7yefF&#10;SY/g4kecRGxY9Zpdno9ZaH0x9ItcrJNtOCnIXui2xBR3+GQyjcPzsQAqStJpmOOkbTjGjcvzST4e&#10;D4fpV9mWiHCs3WxL4LBsatCPg49kmiNhZ/ARdgszfR3zCfjIu2TH6N4XHV3y4RDuMO0WZ5ap/Bhu&#10;89wr5MIL7G+2S3KxAQEq/lCOt7Tnol2Om+/cI8fNVcKmdjlunjHeI8jNEO4V5Cb3cBOv1TLvkh3D&#10;udN2Z7vejvM9olxv60PILd3mepvl6R5RrsM5JeTbIsB1OC517hHl+XxfMLk+96LpaZjteNHu3sXD&#10;/8uLdhRzKm2I1rfiQowK4DbEiwFtu90tP+9hsZ6Gwv7ZPByYIyH7vySY62Xn/CcrG019KKbry0fJ&#10;xmV7Nb36Gg99+zjxXmJU+R4GIbnQptTiTd8X/pNtp3Zw7GWscOBD+UvvndvUHuY//W2Tgu50PCU/&#10;KAZw9NZpZ59vezmHNnmUeNUi20762QN8i1/GcJXaLLO+ENlLvL3haFc87TItvZlxjR/vB7vv7Oel&#10;Ezb1ftx21Xf1jvfz6BcgvtIxVhpte/ObPH+hRGIkRimfCDCHEWehGOG3Oob5KAqlnPLxNMnlcPTH&#10;HWN18psJfiQmwo1qmsBSOopiJzGb3+QSG7E5ZhvaaOUJw+mZZ01w4kgHLmMQF7CafNLQ7FSh253t&#10;P6DnXVu6NlqN5G4dMPMxOlyE3VuHWwmXMKQG3YeNcVF6b0VuJcFwB1Sh+8OKPKCf4OeEpDq/amJg&#10;T8+4lUSWZJE6v3pYkUsWYpzuium2XEcEuHU4quRCnVs+rMjlG7j3mUZE8zoUeXWSKE5TxfsOK3I5&#10;C8f1H/CyTkVeHS2eaNNhRS7ZzBha163HrWKkd+tx+Sp2QVJ1EPtwJLhVcDofU0UPx3mclw4Z95gM&#10;vDocB/0ifZz5sOe8H6fpPfF4te7ZA1h3vMvYoP9e1xE1CWqmdYst+90o1AtVU1mRCILWvTRjWGMN&#10;ayo3hy17VcZQdSvbNbCfZn3As9Hs3WXszNhgULmaGzLUq9k0UNzaeMYs3ttlFPtede/GrBZz77dz&#10;HnMN087DitabsdtG7c1YVW2xBhxm941ktN6nZRbPdL4g6zoJp6tHr+YeB3SU9X37eLWZxLm0vWqx&#10;hutOt3TVbbLGBTYkuq3VYE31g4iTXN+GbQQnKf7To0zIKPMvHyI1THBC11UoobdaDRBUTbPuu9Y+&#10;5W0vJ8c405vqoctFmuEmp6cWP1vHtTlY6hiOnbtvNdTQTdYIotVaP/2oYYOp5CJtW8z+1XsAavHv&#10;XVot4caHamU2DbIy/VjXGsIUl0hNnRhH571tj5DT8Wj9NhY4jeHFoFrI9Uu9PLfa36b0wWDfxZei&#10;CkqoP6adsLTTgy/5efdD7MrRYz/kmEv8krlEYIkHWwEvNpeYZul0KPCboKPRGD/Rk07yEL/ZE4fT&#10;JJvSnX1caD3/OrlE/B6I3QLAcWdcmtEzmd0CYDJPZIKRrs5aHXOJrZk7lzNirxacrNmxbQ5r4ycW&#10;d/sLx1ziSXDMJRLatT8HqpnR8Uc7XZ98oR/tVPksuoJ4zCUSvzuUNbToS7msKdsLQDdVjrnEh7/1&#10;+ifNJdoNhD8ndt7z+y/4Wv1jA2pnxvzDCPSvGbjP+Oz+8w2v/icAAAAA//8DAFBLAwQUAAYACAAA&#10;ACEAG3PJ7d0AAAAHAQAADwAAAGRycy9kb3ducmV2LnhtbEyPQUvDQBCF74L/YRnBm90kslJiNqUU&#10;9VQEW0G8TbPTJDQ7G7LbJP33br3oZXjDG977pljNthMjDb51rCFdJCCIK2darjV87l8fliB8QDbY&#10;OSYNF/KwKm9vCsyNm/iDxl2oRQxhn6OGJoQ+l9JXDVn0C9cTR+/oBoshrkMtzYBTDLedzJLkSVps&#10;OTY02NOmoeq0O1sNbxNO68f0ZdyejpvL9169f21T0vr+bl4/gwg0h79juOJHdCgj08Gd2XjRaYiP&#10;hN959bJMKRCHqNRSpSDLQv7nL38AAAD//wMAUEsBAi0AFAAGAAgAAAAhALaDOJL+AAAA4QEAABMA&#10;AAAAAAAAAAAAAAAAAAAAAFtDb250ZW50X1R5cGVzXS54bWxQSwECLQAUAAYACAAAACEAOP0h/9YA&#10;AACUAQAACwAAAAAAAAAAAAAAAAAvAQAAX3JlbHMvLnJlbHNQSwECLQAUAAYACAAAACEAZcLonU8Q&#10;AAAGYgAADgAAAAAAAAAAAAAAAAAuAgAAZHJzL2Uyb0RvYy54bWxQSwECLQAUAAYACAAAACEAG3PJ&#10;7d0AAAAHAQAADwAAAAAAAAAAAAAAAACpEgAAZHJzL2Rvd25yZXYueG1sUEsFBgAAAAAEAAQA8wAA&#10;ALMTAAAAAA==&#10;">
              <v:shape id="Forma Liv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d7d3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a Livre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4472c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a Livre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a5a5a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a Livre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d7d31 [3205]" stroked="f">
                <v:path arrowok="t" o:connecttype="custom" o:connectlocs="1070039,0;1070039,950237;0,950237" o:connectangles="0,0,0"/>
              </v:shape>
              <v:shape id="Forma Livre: Forma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a5a5a5 [3206]" stroked="f">
                <v:path arrowok="t" o:connecttype="custom" o:connectlocs="1991837,0;1991837,238843;1991837,829191;925407,1776225;0,1776225" o:connectangles="0,0,0,0,0"/>
              </v:shape>
              <v:shape id="Forma Livre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a Livre: Forma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70ad47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a Livre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5b9bd5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5B"/>
    <w:rsid w:val="00281172"/>
    <w:rsid w:val="00610948"/>
    <w:rsid w:val="007C3288"/>
    <w:rsid w:val="00E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31A5"/>
  <w15:chartTrackingRefBased/>
  <w15:docId w15:val="{5514A5F1-9FD9-428C-9131-7FC69DA8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5B"/>
  </w:style>
  <w:style w:type="paragraph" w:styleId="Ttulo1">
    <w:name w:val="heading 1"/>
    <w:basedOn w:val="Normal"/>
    <w:next w:val="Normal"/>
    <w:link w:val="Ttulo1Char"/>
    <w:uiPriority w:val="9"/>
    <w:qFormat/>
    <w:rsid w:val="00EA1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E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E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E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E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E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rsid w:val="00EA1E5B"/>
    <w:pPr>
      <w:spacing w:after="0" w:line="240" w:lineRule="auto"/>
      <w:ind w:left="-720" w:right="-720"/>
      <w:jc w:val="center"/>
    </w:pPr>
    <w:rPr>
      <w:rFonts w:asciiTheme="majorHAnsi" w:hAnsiTheme="majorHAnsi"/>
      <w:color w:val="833C0B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semiHidden/>
    <w:rsid w:val="00EA1E5B"/>
    <w:rPr>
      <w:rFonts w:asciiTheme="majorHAnsi" w:hAnsiTheme="majorHAnsi"/>
      <w:color w:val="833C0B" w:themeColor="accent2" w:themeShade="80"/>
      <w:sz w:val="24"/>
      <w:lang w:val="pt-PT"/>
    </w:rPr>
  </w:style>
  <w:style w:type="character" w:styleId="Forte">
    <w:name w:val="Strong"/>
    <w:basedOn w:val="Fontepargpadro"/>
    <w:uiPriority w:val="22"/>
    <w:qFormat/>
    <w:rsid w:val="00EA1E5B"/>
    <w:rPr>
      <w:b/>
      <w:bCs/>
      <w:color w:val="auto"/>
    </w:rPr>
  </w:style>
  <w:style w:type="paragraph" w:customStyle="1" w:styleId="identifica">
    <w:name w:val="identifica"/>
    <w:basedOn w:val="Normal"/>
    <w:rsid w:val="00EA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ou-paragraph">
    <w:name w:val="dou-paragraph"/>
    <w:basedOn w:val="Normal"/>
    <w:rsid w:val="00EA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rgo">
    <w:name w:val="cargo"/>
    <w:basedOn w:val="Normal"/>
    <w:rsid w:val="00EA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ocentralizado">
    <w:name w:val="texto_centralizado"/>
    <w:basedOn w:val="Normal"/>
    <w:rsid w:val="00EA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1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E5B"/>
    <w:rPr>
      <w:sz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1E5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E5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E5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E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E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E5B"/>
    <w:rPr>
      <w:rFonts w:asciiTheme="majorHAnsi" w:eastAsiaTheme="majorEastAsia" w:hAnsiTheme="majorHAnsi" w:cstheme="majorBidi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E5B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E5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E5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A1E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A1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1E5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E5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A1E5B"/>
    <w:rPr>
      <w:color w:val="5A5A5A" w:themeColor="text1" w:themeTint="A5"/>
      <w:spacing w:val="15"/>
    </w:rPr>
  </w:style>
  <w:style w:type="character" w:styleId="nfase">
    <w:name w:val="Emphasis"/>
    <w:basedOn w:val="Fontepargpadro"/>
    <w:uiPriority w:val="20"/>
    <w:qFormat/>
    <w:rsid w:val="00EA1E5B"/>
    <w:rPr>
      <w:i/>
      <w:iCs/>
      <w:color w:val="auto"/>
    </w:rPr>
  </w:style>
  <w:style w:type="paragraph" w:styleId="SemEspaamento">
    <w:name w:val="No Spacing"/>
    <w:uiPriority w:val="1"/>
    <w:qFormat/>
    <w:rsid w:val="00EA1E5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A1E5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1E5B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E5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E5B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EA1E5B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EA1E5B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EA1E5B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A1E5B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EA1E5B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A1E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1</cp:revision>
  <dcterms:created xsi:type="dcterms:W3CDTF">2023-08-31T14:40:00Z</dcterms:created>
  <dcterms:modified xsi:type="dcterms:W3CDTF">2023-08-31T14:42:00Z</dcterms:modified>
</cp:coreProperties>
</file>