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59" w:rsidRPr="008A1D61" w:rsidRDefault="008A1D61" w:rsidP="008A1D61">
      <w:hyperlink r:id="rId4" w:history="1">
        <w:r>
          <w:rPr>
            <w:rStyle w:val="Hyperlink"/>
          </w:rPr>
          <w:t>http://ippec.org.br/concursos/concurso/17</w:t>
        </w:r>
      </w:hyperlink>
      <w:bookmarkStart w:id="0" w:name="_GoBack"/>
      <w:bookmarkEnd w:id="0"/>
    </w:p>
    <w:sectPr w:rsidR="001D3459" w:rsidRPr="008A1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61"/>
    <w:rsid w:val="001D3459"/>
    <w:rsid w:val="008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D6BA-B6A4-4FE0-83EE-806AAB1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1D6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A1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pec.org.br/concursos/concurso/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2019-06-04T15:45:00Z</dcterms:created>
  <dcterms:modified xsi:type="dcterms:W3CDTF">2019-06-04T15:48:00Z</dcterms:modified>
</cp:coreProperties>
</file>