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56" w:rsidRDefault="00456A56" w:rsidP="001C143F">
      <w:pPr>
        <w:pStyle w:val="Ttulo1"/>
        <w:spacing w:before="0" w:line="276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0C6210" w:rsidRPr="00145692" w:rsidRDefault="000C6210" w:rsidP="000C6210">
      <w:pPr>
        <w:pStyle w:val="Ttulo1"/>
        <w:spacing w:before="0" w:line="276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45692">
        <w:rPr>
          <w:rFonts w:asciiTheme="minorHAnsi" w:hAnsiTheme="minorHAnsi" w:cstheme="minorHAnsi"/>
          <w:b/>
          <w:color w:val="auto"/>
          <w:sz w:val="24"/>
          <w:szCs w:val="24"/>
        </w:rPr>
        <w:t>PROCESSO SELETIVO PARA CONTRATAÇÃO DE ESTAGIÁRIOS</w:t>
      </w:r>
    </w:p>
    <w:p w:rsidR="000C6210" w:rsidRPr="00145692" w:rsidRDefault="000C6210" w:rsidP="000C6210">
      <w:pPr>
        <w:pStyle w:val="Ttulo1"/>
        <w:spacing w:before="0" w:line="276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45692">
        <w:rPr>
          <w:rFonts w:asciiTheme="minorHAnsi" w:hAnsiTheme="minorHAnsi" w:cstheme="minorHAnsi"/>
          <w:b/>
          <w:color w:val="auto"/>
          <w:sz w:val="24"/>
          <w:szCs w:val="24"/>
        </w:rPr>
        <w:t>EDITAL Nº 012/2017</w:t>
      </w:r>
    </w:p>
    <w:p w:rsidR="000C6210" w:rsidRPr="00C74B00" w:rsidRDefault="000C6210" w:rsidP="000C6210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color w:val="auto"/>
          <w:sz w:val="22"/>
        </w:rPr>
      </w:pPr>
    </w:p>
    <w:p w:rsidR="000C6210" w:rsidRPr="00146E81" w:rsidRDefault="000C6210" w:rsidP="000C6210">
      <w:pPr>
        <w:spacing w:after="27" w:line="276" w:lineRule="auto"/>
        <w:ind w:left="-5" w:right="53"/>
        <w:rPr>
          <w:rFonts w:ascii="Arial" w:hAnsi="Arial" w:cs="Arial"/>
          <w:color w:val="auto"/>
          <w:sz w:val="22"/>
        </w:rPr>
      </w:pPr>
      <w:r w:rsidRPr="00146E81">
        <w:rPr>
          <w:rFonts w:ascii="Arial" w:hAnsi="Arial" w:cs="Arial"/>
          <w:color w:val="auto"/>
          <w:sz w:val="22"/>
        </w:rPr>
        <w:t xml:space="preserve">A Comissão Organizadora do Processo Seletivo, designada através do Decreto nº 027/2017, no uso de suas atribuições legais, </w:t>
      </w:r>
      <w:r w:rsidRPr="00146E81">
        <w:rPr>
          <w:rFonts w:ascii="Arial" w:hAnsi="Arial" w:cs="Arial"/>
          <w:b/>
          <w:color w:val="auto"/>
          <w:sz w:val="22"/>
        </w:rPr>
        <w:t>TORNA PÚBLICA ANULAÇÃO DAS QUESTÕES Nº 14 E 18 DA PROVA OBJETIVA,</w:t>
      </w:r>
      <w:r w:rsidRPr="00146E81">
        <w:rPr>
          <w:rFonts w:ascii="Arial" w:hAnsi="Arial" w:cs="Arial"/>
          <w:color w:val="auto"/>
          <w:sz w:val="22"/>
        </w:rPr>
        <w:t xml:space="preserve"> do Processo Seletivo Edital nº 007/2017, para provimento de vagas para estágio em ensino superior. </w:t>
      </w:r>
    </w:p>
    <w:p w:rsidR="000C6210" w:rsidRPr="00146E81" w:rsidRDefault="000C6210" w:rsidP="000C6210">
      <w:pPr>
        <w:spacing w:after="0" w:line="276" w:lineRule="auto"/>
        <w:ind w:left="426" w:firstLine="0"/>
        <w:rPr>
          <w:rFonts w:ascii="Arial" w:hAnsi="Arial" w:cs="Arial"/>
          <w:color w:val="auto"/>
          <w:sz w:val="22"/>
        </w:rPr>
      </w:pPr>
    </w:p>
    <w:p w:rsidR="000C6210" w:rsidRPr="00146E81" w:rsidRDefault="000C6210" w:rsidP="000C6210">
      <w:pPr>
        <w:pStyle w:val="PargrafodaLista"/>
        <w:numPr>
          <w:ilvl w:val="0"/>
          <w:numId w:val="17"/>
        </w:numPr>
        <w:spacing w:line="276" w:lineRule="auto"/>
        <w:ind w:right="53"/>
        <w:rPr>
          <w:rFonts w:ascii="Arial" w:hAnsi="Arial" w:cs="Arial"/>
          <w:b/>
          <w:color w:val="auto"/>
          <w:sz w:val="22"/>
        </w:rPr>
      </w:pPr>
      <w:r w:rsidRPr="00146E81">
        <w:rPr>
          <w:rFonts w:ascii="Arial" w:hAnsi="Arial" w:cs="Arial"/>
          <w:color w:val="auto"/>
          <w:sz w:val="22"/>
        </w:rPr>
        <w:t>O presente Edital anula as questões nº 14 e 18, do processo seletivo Edital 007/2017</w:t>
      </w:r>
      <w:r w:rsidRPr="00146E81">
        <w:rPr>
          <w:rFonts w:ascii="Arial" w:hAnsi="Arial" w:cs="Arial"/>
          <w:b/>
          <w:color w:val="auto"/>
          <w:sz w:val="22"/>
        </w:rPr>
        <w:t xml:space="preserve">.  </w:t>
      </w:r>
    </w:p>
    <w:p w:rsidR="000C6210" w:rsidRPr="00146E81" w:rsidRDefault="000C6210" w:rsidP="000C6210">
      <w:pPr>
        <w:pStyle w:val="PargrafodaLista"/>
        <w:spacing w:line="276" w:lineRule="auto"/>
        <w:ind w:left="345" w:right="53" w:firstLine="0"/>
        <w:rPr>
          <w:rFonts w:ascii="Arial" w:hAnsi="Arial" w:cs="Arial"/>
          <w:b/>
          <w:color w:val="auto"/>
          <w:sz w:val="22"/>
        </w:rPr>
      </w:pPr>
      <w:r w:rsidRPr="00146E81">
        <w:rPr>
          <w:rFonts w:ascii="Arial" w:hAnsi="Arial" w:cs="Arial"/>
          <w:b/>
          <w:color w:val="auto"/>
          <w:sz w:val="22"/>
        </w:rPr>
        <w:t>JUSTIFICATIVA:</w:t>
      </w:r>
    </w:p>
    <w:p w:rsidR="000C6210" w:rsidRDefault="000C6210" w:rsidP="000C6210">
      <w:pPr>
        <w:pStyle w:val="PargrafodaLista"/>
        <w:spacing w:line="276" w:lineRule="auto"/>
        <w:ind w:left="345" w:right="53" w:firstLine="0"/>
        <w:rPr>
          <w:rFonts w:ascii="Arial" w:hAnsi="Arial" w:cs="Arial"/>
          <w:b/>
          <w:color w:val="auto"/>
          <w:sz w:val="22"/>
        </w:rPr>
      </w:pPr>
      <w:r w:rsidRPr="00146E81">
        <w:rPr>
          <w:rFonts w:ascii="Arial" w:hAnsi="Arial" w:cs="Arial"/>
          <w:b/>
          <w:color w:val="auto"/>
          <w:sz w:val="22"/>
        </w:rPr>
        <w:t>QUESTÃO Nº 14</w:t>
      </w:r>
    </w:p>
    <w:p w:rsidR="00693404" w:rsidRPr="00146E81" w:rsidRDefault="00693404" w:rsidP="00693404">
      <w:pPr>
        <w:pStyle w:val="PargrafodaLista"/>
        <w:spacing w:line="276" w:lineRule="auto"/>
        <w:ind w:left="345" w:right="53" w:firstLine="0"/>
        <w:rPr>
          <w:rFonts w:ascii="Arial" w:hAnsi="Arial" w:cs="Arial"/>
          <w:color w:val="auto"/>
          <w:sz w:val="22"/>
        </w:rPr>
      </w:pPr>
      <w:r w:rsidRPr="00146E81">
        <w:rPr>
          <w:rFonts w:ascii="Arial" w:hAnsi="Arial" w:cs="Arial"/>
          <w:color w:val="auto"/>
          <w:sz w:val="22"/>
        </w:rPr>
        <w:t xml:space="preserve">Diante da análise do recurso interposto, a comissão organizadora decidiu </w:t>
      </w:r>
      <w:r w:rsidRPr="00146E81">
        <w:rPr>
          <w:rFonts w:ascii="Arial" w:hAnsi="Arial" w:cs="Arial"/>
          <w:b/>
          <w:color w:val="auto"/>
          <w:sz w:val="22"/>
        </w:rPr>
        <w:t>anular</w:t>
      </w:r>
      <w:r w:rsidRPr="00146E81">
        <w:rPr>
          <w:rFonts w:ascii="Arial" w:hAnsi="Arial" w:cs="Arial"/>
          <w:color w:val="auto"/>
          <w:sz w:val="22"/>
        </w:rPr>
        <w:t xml:space="preserve"> a presente questão, tendo em vista que no conteúdo programático não constava como matéria a ser estudada para o presente certame o livro </w:t>
      </w:r>
      <w:proofErr w:type="gramStart"/>
      <w:r w:rsidRPr="00146E81">
        <w:rPr>
          <w:rFonts w:ascii="Arial" w:hAnsi="Arial" w:cs="Arial"/>
          <w:color w:val="auto"/>
          <w:sz w:val="22"/>
        </w:rPr>
        <w:t xml:space="preserve">“ </w:t>
      </w:r>
      <w:proofErr w:type="gramEnd"/>
      <w:r w:rsidRPr="00146E81">
        <w:rPr>
          <w:rFonts w:ascii="Arial" w:hAnsi="Arial" w:cs="Arial"/>
          <w:color w:val="auto"/>
          <w:sz w:val="22"/>
        </w:rPr>
        <w:t>Florzinha do Paraná”, e ainda na história oficial de Abatiá não consta os apelidos dos ex- prefeitos.</w:t>
      </w:r>
    </w:p>
    <w:p w:rsidR="00693404" w:rsidRPr="00146E81" w:rsidRDefault="00693404" w:rsidP="000C6210">
      <w:pPr>
        <w:pStyle w:val="PargrafodaLista"/>
        <w:spacing w:line="276" w:lineRule="auto"/>
        <w:ind w:left="345" w:right="53" w:firstLine="0"/>
        <w:rPr>
          <w:rFonts w:ascii="Arial" w:hAnsi="Arial" w:cs="Arial"/>
          <w:b/>
          <w:color w:val="auto"/>
          <w:sz w:val="22"/>
        </w:rPr>
      </w:pPr>
    </w:p>
    <w:p w:rsidR="000C6210" w:rsidRDefault="000C6210" w:rsidP="000C6210">
      <w:pPr>
        <w:pStyle w:val="PargrafodaLista"/>
        <w:spacing w:line="276" w:lineRule="auto"/>
        <w:ind w:left="345" w:right="53" w:firstLine="0"/>
        <w:rPr>
          <w:rFonts w:ascii="Arial" w:hAnsi="Arial" w:cs="Arial"/>
          <w:b/>
          <w:color w:val="auto"/>
          <w:sz w:val="22"/>
        </w:rPr>
      </w:pPr>
      <w:r w:rsidRPr="00146E81">
        <w:rPr>
          <w:rFonts w:ascii="Arial" w:hAnsi="Arial" w:cs="Arial"/>
          <w:color w:val="auto"/>
          <w:sz w:val="22"/>
        </w:rPr>
        <w:t xml:space="preserve"> </w:t>
      </w:r>
    </w:p>
    <w:p w:rsidR="000C6210" w:rsidRDefault="000C6210" w:rsidP="000C6210">
      <w:pPr>
        <w:pStyle w:val="PargrafodaLista"/>
        <w:spacing w:line="276" w:lineRule="auto"/>
        <w:ind w:left="345" w:right="53" w:firstLine="0"/>
        <w:rPr>
          <w:rFonts w:ascii="Arial" w:hAnsi="Arial" w:cs="Arial"/>
          <w:b/>
          <w:color w:val="auto"/>
          <w:sz w:val="22"/>
        </w:rPr>
      </w:pPr>
      <w:r w:rsidRPr="00146E81">
        <w:rPr>
          <w:rFonts w:ascii="Arial" w:hAnsi="Arial" w:cs="Arial"/>
          <w:b/>
          <w:color w:val="auto"/>
          <w:sz w:val="22"/>
        </w:rPr>
        <w:t>QUESTÃO Nº 18</w:t>
      </w:r>
    </w:p>
    <w:p w:rsidR="00693404" w:rsidRPr="00146E81" w:rsidRDefault="00693404" w:rsidP="00693404">
      <w:pPr>
        <w:pStyle w:val="PargrafodaLista"/>
        <w:spacing w:line="276" w:lineRule="auto"/>
        <w:ind w:left="345" w:right="53" w:firstLine="0"/>
        <w:rPr>
          <w:rFonts w:ascii="Arial" w:hAnsi="Arial" w:cs="Arial"/>
          <w:color w:val="auto"/>
          <w:sz w:val="22"/>
        </w:rPr>
      </w:pPr>
      <w:r w:rsidRPr="00146E81">
        <w:rPr>
          <w:rFonts w:ascii="Arial" w:hAnsi="Arial" w:cs="Arial"/>
          <w:color w:val="auto"/>
          <w:sz w:val="22"/>
        </w:rPr>
        <w:t xml:space="preserve">Diante da análise do recurso interposto, a comissão organizadora decidiu </w:t>
      </w:r>
      <w:r w:rsidRPr="00146E81">
        <w:rPr>
          <w:rFonts w:ascii="Arial" w:hAnsi="Arial" w:cs="Arial"/>
          <w:b/>
          <w:color w:val="auto"/>
          <w:sz w:val="22"/>
        </w:rPr>
        <w:t>anular</w:t>
      </w:r>
      <w:r w:rsidRPr="00146E81">
        <w:rPr>
          <w:rFonts w:ascii="Arial" w:hAnsi="Arial" w:cs="Arial"/>
          <w:color w:val="auto"/>
          <w:sz w:val="22"/>
        </w:rPr>
        <w:t xml:space="preserve"> a presente questão, na qual o nome civil e o nome político do governador </w:t>
      </w:r>
      <w:proofErr w:type="gramStart"/>
      <w:r w:rsidRPr="00146E81">
        <w:rPr>
          <w:rFonts w:ascii="Arial" w:hAnsi="Arial" w:cs="Arial"/>
          <w:color w:val="auto"/>
          <w:sz w:val="22"/>
        </w:rPr>
        <w:t>estarem</w:t>
      </w:r>
      <w:proofErr w:type="gramEnd"/>
      <w:r w:rsidRPr="00146E81">
        <w:rPr>
          <w:rFonts w:ascii="Arial" w:hAnsi="Arial" w:cs="Arial"/>
          <w:color w:val="auto"/>
          <w:sz w:val="22"/>
        </w:rPr>
        <w:t xml:space="preserve"> citados nas alternativas, induzindo à duplicidade de opções corretas.   </w:t>
      </w:r>
    </w:p>
    <w:p w:rsidR="000C6210" w:rsidRPr="00146E81" w:rsidRDefault="000C6210" w:rsidP="000C6210">
      <w:pPr>
        <w:pStyle w:val="PargrafodaLista"/>
        <w:spacing w:line="276" w:lineRule="auto"/>
        <w:ind w:left="345" w:right="53" w:firstLine="0"/>
        <w:rPr>
          <w:rFonts w:ascii="Arial" w:hAnsi="Arial" w:cs="Arial"/>
          <w:b/>
          <w:color w:val="auto"/>
          <w:sz w:val="22"/>
        </w:rPr>
      </w:pPr>
    </w:p>
    <w:p w:rsidR="000C6210" w:rsidRPr="00146E81" w:rsidRDefault="000C6210" w:rsidP="000C6210">
      <w:pPr>
        <w:pStyle w:val="PargrafodaLista"/>
        <w:spacing w:line="276" w:lineRule="auto"/>
        <w:ind w:left="345" w:right="53" w:firstLine="0"/>
        <w:rPr>
          <w:rFonts w:ascii="Arial" w:hAnsi="Arial" w:cs="Arial"/>
          <w:b/>
          <w:color w:val="auto"/>
          <w:sz w:val="22"/>
        </w:rPr>
      </w:pPr>
      <w:r w:rsidRPr="00146E81">
        <w:rPr>
          <w:rFonts w:ascii="Arial" w:hAnsi="Arial" w:cs="Arial"/>
          <w:b/>
          <w:color w:val="auto"/>
          <w:sz w:val="22"/>
        </w:rPr>
        <w:t>SEGUE AS QUESTÕES ANULADAS:</w:t>
      </w:r>
    </w:p>
    <w:p w:rsidR="000C6210" w:rsidRPr="00146E81" w:rsidRDefault="000C6210" w:rsidP="000C6210">
      <w:pPr>
        <w:pStyle w:val="PargrafodaLista"/>
        <w:spacing w:line="276" w:lineRule="auto"/>
        <w:ind w:left="345" w:right="53" w:firstLine="0"/>
        <w:rPr>
          <w:rFonts w:ascii="Arial" w:hAnsi="Arial" w:cs="Arial"/>
          <w:b/>
          <w:color w:val="auto"/>
          <w:sz w:val="22"/>
        </w:rPr>
      </w:pPr>
    </w:p>
    <w:p w:rsidR="000C6210" w:rsidRPr="00146E81" w:rsidRDefault="000C6210" w:rsidP="000C6210">
      <w:pPr>
        <w:tabs>
          <w:tab w:val="left" w:pos="1365"/>
        </w:tabs>
        <w:spacing w:after="0" w:line="240" w:lineRule="auto"/>
        <w:ind w:left="0" w:firstLine="0"/>
        <w:rPr>
          <w:rFonts w:ascii="Arial" w:eastAsia="Calibri" w:hAnsi="Arial" w:cs="Arial"/>
          <w:color w:val="auto"/>
          <w:sz w:val="22"/>
          <w:lang w:eastAsia="en-US"/>
        </w:rPr>
      </w:pPr>
      <w:r w:rsidRPr="00146E81">
        <w:rPr>
          <w:rFonts w:ascii="Arial" w:eastAsia="Calibri" w:hAnsi="Arial" w:cs="Arial"/>
          <w:b/>
          <w:color w:val="auto"/>
          <w:sz w:val="22"/>
          <w:lang w:eastAsia="en-US"/>
        </w:rPr>
        <w:t>14-</w:t>
      </w:r>
      <w:r w:rsidRPr="00146E81">
        <w:rPr>
          <w:rFonts w:ascii="Arial" w:eastAsia="Calibri" w:hAnsi="Arial" w:cs="Arial"/>
          <w:color w:val="auto"/>
          <w:sz w:val="22"/>
          <w:lang w:eastAsia="en-US"/>
        </w:rPr>
        <w:t xml:space="preserve"> </w:t>
      </w:r>
      <w:r w:rsidRPr="00146E81">
        <w:rPr>
          <w:rFonts w:ascii="Arial" w:eastAsia="Calibri" w:hAnsi="Arial" w:cs="Arial"/>
          <w:b/>
          <w:color w:val="auto"/>
          <w:sz w:val="22"/>
          <w:lang w:eastAsia="en-US"/>
        </w:rPr>
        <w:t>(Referência Livro “Florzinha do Paraná”).</w:t>
      </w:r>
      <w:r w:rsidRPr="00146E81">
        <w:rPr>
          <w:rFonts w:ascii="Arial" w:eastAsia="Calibri" w:hAnsi="Arial" w:cs="Arial"/>
          <w:color w:val="auto"/>
          <w:sz w:val="22"/>
          <w:lang w:eastAsia="en-US"/>
        </w:rPr>
        <w:t xml:space="preserve"> O prefeito do município de Abatiá na Gestão 1951-1955 e Gestão 1959-1963 foi o senhor José Cardoso de Oliveira, era mais conhecido pelo apelido de:</w:t>
      </w:r>
    </w:p>
    <w:p w:rsidR="000C6210" w:rsidRPr="00146E81" w:rsidRDefault="000C6210" w:rsidP="000C6210">
      <w:pPr>
        <w:tabs>
          <w:tab w:val="left" w:pos="1365"/>
        </w:tabs>
        <w:spacing w:after="0" w:line="240" w:lineRule="auto"/>
        <w:ind w:left="0" w:firstLine="0"/>
        <w:rPr>
          <w:rFonts w:ascii="Arial" w:eastAsia="Calibri" w:hAnsi="Arial" w:cs="Arial"/>
          <w:color w:val="auto"/>
          <w:sz w:val="22"/>
          <w:lang w:eastAsia="en-US"/>
        </w:rPr>
      </w:pPr>
    </w:p>
    <w:p w:rsidR="000C6210" w:rsidRPr="00146E81" w:rsidRDefault="000C6210" w:rsidP="000C6210">
      <w:pPr>
        <w:tabs>
          <w:tab w:val="left" w:pos="1365"/>
        </w:tabs>
        <w:spacing w:after="0" w:line="276" w:lineRule="auto"/>
        <w:ind w:left="0" w:firstLine="0"/>
        <w:jc w:val="left"/>
        <w:rPr>
          <w:rFonts w:ascii="Arial" w:eastAsia="Calibri" w:hAnsi="Arial" w:cs="Arial"/>
          <w:color w:val="auto"/>
          <w:sz w:val="22"/>
          <w:lang w:eastAsia="en-US"/>
        </w:rPr>
      </w:pPr>
      <w:r w:rsidRPr="00146E81">
        <w:rPr>
          <w:rFonts w:ascii="Arial" w:eastAsia="Calibri" w:hAnsi="Arial" w:cs="Arial"/>
          <w:color w:val="auto"/>
          <w:sz w:val="22"/>
          <w:lang w:eastAsia="en-US"/>
        </w:rPr>
        <w:t>a) – “Pedrinho”;</w:t>
      </w:r>
    </w:p>
    <w:p w:rsidR="000C6210" w:rsidRPr="00146E81" w:rsidRDefault="000C6210" w:rsidP="000C6210">
      <w:pPr>
        <w:tabs>
          <w:tab w:val="left" w:pos="1365"/>
        </w:tabs>
        <w:spacing w:after="0" w:line="276" w:lineRule="auto"/>
        <w:ind w:left="0" w:firstLine="0"/>
        <w:jc w:val="left"/>
        <w:rPr>
          <w:rFonts w:ascii="Arial" w:eastAsia="Calibri" w:hAnsi="Arial" w:cs="Arial"/>
          <w:color w:val="auto"/>
          <w:sz w:val="22"/>
          <w:lang w:eastAsia="en-US"/>
        </w:rPr>
      </w:pPr>
      <w:r w:rsidRPr="00146E81">
        <w:rPr>
          <w:rFonts w:ascii="Arial" w:eastAsia="Calibri" w:hAnsi="Arial" w:cs="Arial"/>
          <w:color w:val="auto"/>
          <w:sz w:val="22"/>
          <w:lang w:eastAsia="en-US"/>
        </w:rPr>
        <w:t>b) – “Cearense”;</w:t>
      </w:r>
    </w:p>
    <w:p w:rsidR="000C6210" w:rsidRPr="00146E81" w:rsidRDefault="000C6210" w:rsidP="000C6210">
      <w:pPr>
        <w:tabs>
          <w:tab w:val="left" w:pos="1365"/>
        </w:tabs>
        <w:spacing w:after="0" w:line="276" w:lineRule="auto"/>
        <w:ind w:left="0" w:firstLine="0"/>
        <w:jc w:val="left"/>
        <w:rPr>
          <w:rFonts w:ascii="Arial" w:eastAsia="Calibri" w:hAnsi="Arial" w:cs="Arial"/>
          <w:color w:val="auto"/>
          <w:sz w:val="22"/>
          <w:lang w:eastAsia="en-US"/>
        </w:rPr>
      </w:pPr>
      <w:r w:rsidRPr="00146E81">
        <w:rPr>
          <w:rFonts w:ascii="Arial" w:eastAsia="Calibri" w:hAnsi="Arial" w:cs="Arial"/>
          <w:color w:val="auto"/>
          <w:sz w:val="22"/>
          <w:lang w:eastAsia="en-US"/>
        </w:rPr>
        <w:t>c) – “</w:t>
      </w:r>
      <w:proofErr w:type="spellStart"/>
      <w:r w:rsidRPr="00146E81">
        <w:rPr>
          <w:rFonts w:ascii="Arial" w:eastAsia="Calibri" w:hAnsi="Arial" w:cs="Arial"/>
          <w:color w:val="auto"/>
          <w:sz w:val="22"/>
          <w:lang w:eastAsia="en-US"/>
        </w:rPr>
        <w:t>Vitão</w:t>
      </w:r>
      <w:proofErr w:type="spellEnd"/>
      <w:r w:rsidRPr="00146E81">
        <w:rPr>
          <w:rFonts w:ascii="Arial" w:eastAsia="Calibri" w:hAnsi="Arial" w:cs="Arial"/>
          <w:color w:val="auto"/>
          <w:sz w:val="22"/>
          <w:lang w:eastAsia="en-US"/>
        </w:rPr>
        <w:t>”;</w:t>
      </w:r>
    </w:p>
    <w:p w:rsidR="000C6210" w:rsidRPr="00146E81" w:rsidRDefault="000C6210" w:rsidP="000C6210">
      <w:pPr>
        <w:tabs>
          <w:tab w:val="left" w:pos="1365"/>
        </w:tabs>
        <w:spacing w:after="0" w:line="276" w:lineRule="auto"/>
        <w:ind w:left="0" w:firstLine="0"/>
        <w:jc w:val="left"/>
        <w:rPr>
          <w:rFonts w:ascii="Arial" w:eastAsia="Calibri" w:hAnsi="Arial" w:cs="Arial"/>
          <w:color w:val="auto"/>
          <w:sz w:val="22"/>
          <w:lang w:eastAsia="en-US"/>
        </w:rPr>
      </w:pPr>
      <w:r w:rsidRPr="00146E81">
        <w:rPr>
          <w:rFonts w:ascii="Arial" w:eastAsia="Calibri" w:hAnsi="Arial" w:cs="Arial"/>
          <w:color w:val="auto"/>
          <w:sz w:val="22"/>
          <w:lang w:eastAsia="en-US"/>
        </w:rPr>
        <w:t xml:space="preserve">d) – “Zé </w:t>
      </w:r>
      <w:proofErr w:type="spellStart"/>
      <w:r w:rsidRPr="00146E81">
        <w:rPr>
          <w:rFonts w:ascii="Arial" w:eastAsia="Calibri" w:hAnsi="Arial" w:cs="Arial"/>
          <w:color w:val="auto"/>
          <w:sz w:val="22"/>
          <w:lang w:eastAsia="en-US"/>
        </w:rPr>
        <w:t>Lacrino</w:t>
      </w:r>
      <w:proofErr w:type="spellEnd"/>
      <w:r w:rsidRPr="00146E81">
        <w:rPr>
          <w:rFonts w:ascii="Arial" w:eastAsia="Calibri" w:hAnsi="Arial" w:cs="Arial"/>
          <w:color w:val="auto"/>
          <w:sz w:val="22"/>
          <w:lang w:eastAsia="en-US"/>
        </w:rPr>
        <w:t xml:space="preserve">”. </w:t>
      </w:r>
    </w:p>
    <w:p w:rsidR="000C6210" w:rsidRDefault="000C6210" w:rsidP="000C6210">
      <w:pPr>
        <w:spacing w:before="100" w:beforeAutospacing="1" w:after="100" w:afterAutospacing="1" w:line="240" w:lineRule="auto"/>
        <w:ind w:left="0" w:firstLine="0"/>
        <w:rPr>
          <w:rFonts w:ascii="Arial" w:hAnsi="Arial" w:cs="Arial"/>
          <w:b/>
          <w:color w:val="auto"/>
          <w:sz w:val="22"/>
        </w:rPr>
      </w:pPr>
    </w:p>
    <w:p w:rsidR="000C6210" w:rsidRPr="00146E81" w:rsidRDefault="000C6210" w:rsidP="000C6210">
      <w:pPr>
        <w:spacing w:before="100" w:beforeAutospacing="1" w:after="100" w:afterAutospacing="1" w:line="240" w:lineRule="auto"/>
        <w:ind w:left="0" w:firstLine="0"/>
        <w:rPr>
          <w:rFonts w:ascii="Arial" w:hAnsi="Arial" w:cs="Arial"/>
          <w:b/>
          <w:color w:val="auto"/>
          <w:sz w:val="22"/>
        </w:rPr>
      </w:pPr>
      <w:r w:rsidRPr="00146E81">
        <w:rPr>
          <w:rFonts w:ascii="Arial" w:hAnsi="Arial" w:cs="Arial"/>
          <w:b/>
          <w:color w:val="auto"/>
          <w:sz w:val="22"/>
        </w:rPr>
        <w:t>18- Assinale a alternativa que apresenta o nome do atual governador do Estado do Paraná.</w:t>
      </w:r>
    </w:p>
    <w:p w:rsidR="000C6210" w:rsidRPr="00146E81" w:rsidRDefault="000C6210" w:rsidP="000C6210">
      <w:pPr>
        <w:spacing w:after="0" w:line="240" w:lineRule="auto"/>
        <w:jc w:val="left"/>
        <w:rPr>
          <w:rFonts w:ascii="Arial" w:hAnsi="Arial" w:cs="Arial"/>
          <w:color w:val="auto"/>
          <w:sz w:val="22"/>
        </w:rPr>
      </w:pPr>
      <w:r w:rsidRPr="00146E81">
        <w:rPr>
          <w:rFonts w:ascii="Arial" w:hAnsi="Arial" w:cs="Arial"/>
          <w:color w:val="auto"/>
          <w:sz w:val="22"/>
        </w:rPr>
        <w:t xml:space="preserve">a) Carlos Alberto </w:t>
      </w:r>
      <w:proofErr w:type="spellStart"/>
      <w:r w:rsidRPr="00146E81">
        <w:rPr>
          <w:rFonts w:ascii="Arial" w:hAnsi="Arial" w:cs="Arial"/>
          <w:color w:val="auto"/>
          <w:sz w:val="22"/>
        </w:rPr>
        <w:t>Richa</w:t>
      </w:r>
      <w:proofErr w:type="spellEnd"/>
      <w:r w:rsidRPr="00146E81">
        <w:rPr>
          <w:rFonts w:ascii="Arial" w:hAnsi="Arial" w:cs="Arial"/>
          <w:color w:val="auto"/>
          <w:sz w:val="22"/>
        </w:rPr>
        <w:t>;</w:t>
      </w:r>
    </w:p>
    <w:p w:rsidR="000C6210" w:rsidRPr="00146E81" w:rsidRDefault="000C6210" w:rsidP="000C6210">
      <w:pPr>
        <w:spacing w:after="0" w:line="240" w:lineRule="auto"/>
        <w:jc w:val="left"/>
        <w:rPr>
          <w:rFonts w:ascii="Arial" w:hAnsi="Arial" w:cs="Arial"/>
          <w:color w:val="auto"/>
          <w:sz w:val="22"/>
        </w:rPr>
      </w:pPr>
      <w:r w:rsidRPr="00146E81">
        <w:rPr>
          <w:rFonts w:ascii="Arial" w:hAnsi="Arial" w:cs="Arial"/>
          <w:color w:val="auto"/>
          <w:sz w:val="22"/>
        </w:rPr>
        <w:t>b) Roberto Requião;</w:t>
      </w:r>
    </w:p>
    <w:p w:rsidR="000C6210" w:rsidRPr="00146E81" w:rsidRDefault="000C6210" w:rsidP="000C6210">
      <w:pPr>
        <w:spacing w:after="0" w:line="240" w:lineRule="auto"/>
        <w:jc w:val="left"/>
        <w:rPr>
          <w:rFonts w:ascii="Arial" w:hAnsi="Arial" w:cs="Arial"/>
          <w:color w:val="auto"/>
          <w:sz w:val="22"/>
          <w:lang w:val="en-US"/>
        </w:rPr>
      </w:pPr>
      <w:r w:rsidRPr="00146E81">
        <w:rPr>
          <w:rFonts w:ascii="Arial" w:hAnsi="Arial" w:cs="Arial"/>
          <w:color w:val="auto"/>
          <w:sz w:val="22"/>
          <w:lang w:val="en-US"/>
        </w:rPr>
        <w:t xml:space="preserve">c) </w:t>
      </w:r>
      <w:r>
        <w:rPr>
          <w:rFonts w:ascii="Arial" w:hAnsi="Arial" w:cs="Arial"/>
          <w:color w:val="auto"/>
          <w:sz w:val="22"/>
          <w:lang w:val="en-US"/>
        </w:rPr>
        <w:t>Jaime Lerner</w:t>
      </w:r>
    </w:p>
    <w:p w:rsidR="000C6210" w:rsidRPr="00146E81" w:rsidRDefault="000C6210" w:rsidP="000C6210">
      <w:pPr>
        <w:spacing w:after="0" w:line="240" w:lineRule="auto"/>
        <w:jc w:val="left"/>
        <w:rPr>
          <w:rFonts w:ascii="Arial" w:hAnsi="Arial" w:cs="Arial"/>
          <w:vanish/>
          <w:color w:val="auto"/>
          <w:sz w:val="22"/>
          <w:lang w:val="en-US"/>
        </w:rPr>
      </w:pPr>
      <w:r>
        <w:rPr>
          <w:rFonts w:ascii="Arial" w:hAnsi="Arial" w:cs="Arial"/>
          <w:color w:val="auto"/>
          <w:sz w:val="22"/>
          <w:lang w:val="en-US"/>
        </w:rPr>
        <w:t xml:space="preserve">d) </w:t>
      </w:r>
      <w:proofErr w:type="spellStart"/>
      <w:r>
        <w:rPr>
          <w:rFonts w:ascii="Arial" w:hAnsi="Arial" w:cs="Arial"/>
          <w:color w:val="auto"/>
          <w:sz w:val="22"/>
          <w:lang w:val="en-US"/>
        </w:rPr>
        <w:t>Beto</w:t>
      </w:r>
      <w:proofErr w:type="spellEnd"/>
      <w:r>
        <w:rPr>
          <w:rFonts w:ascii="Arial" w:hAnsi="Arial" w:cs="Arial"/>
          <w:color w:val="auto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lang w:val="en-US"/>
        </w:rPr>
        <w:t>Richa</w:t>
      </w:r>
      <w:proofErr w:type="spellEnd"/>
      <w:r w:rsidRPr="00146E81">
        <w:rPr>
          <w:rFonts w:ascii="Arial" w:hAnsi="Arial" w:cs="Arial"/>
          <w:vanish/>
          <w:color w:val="auto"/>
          <w:sz w:val="22"/>
          <w:lang w:val="en-US"/>
        </w:rPr>
        <w:t>Parte superior do formulário</w:t>
      </w:r>
    </w:p>
    <w:p w:rsidR="000C6210" w:rsidRPr="00146E81" w:rsidRDefault="000C6210" w:rsidP="000C6210">
      <w:pPr>
        <w:pBdr>
          <w:top w:val="single" w:sz="6" w:space="1" w:color="auto"/>
        </w:pBdr>
        <w:spacing w:after="0" w:line="240" w:lineRule="auto"/>
        <w:ind w:left="0" w:firstLine="0"/>
        <w:jc w:val="center"/>
        <w:rPr>
          <w:rFonts w:ascii="Arial" w:hAnsi="Arial" w:cs="Arial"/>
          <w:vanish/>
          <w:color w:val="auto"/>
          <w:sz w:val="22"/>
          <w:lang w:val="en-US"/>
        </w:rPr>
      </w:pPr>
      <w:r w:rsidRPr="00146E81">
        <w:rPr>
          <w:rFonts w:ascii="Arial" w:hAnsi="Arial" w:cs="Arial"/>
          <w:vanish/>
          <w:color w:val="auto"/>
          <w:sz w:val="22"/>
          <w:lang w:val="en-US"/>
        </w:rPr>
        <w:t>Parte inferior do formulário</w:t>
      </w:r>
    </w:p>
    <w:p w:rsidR="000C6210" w:rsidRPr="00146E81" w:rsidRDefault="000C6210" w:rsidP="000C6210">
      <w:pPr>
        <w:spacing w:after="0" w:line="276" w:lineRule="auto"/>
        <w:ind w:left="0" w:right="4814" w:firstLine="0"/>
        <w:rPr>
          <w:rFonts w:ascii="Arial" w:eastAsia="Arial" w:hAnsi="Arial" w:cs="Arial"/>
          <w:color w:val="auto"/>
          <w:sz w:val="22"/>
        </w:rPr>
      </w:pPr>
    </w:p>
    <w:p w:rsidR="000C6210" w:rsidRPr="00146E81" w:rsidRDefault="000C6210" w:rsidP="000C6210">
      <w:pPr>
        <w:spacing w:after="0" w:line="276" w:lineRule="auto"/>
        <w:ind w:left="0" w:right="4814" w:firstLine="0"/>
        <w:rPr>
          <w:rFonts w:ascii="Arial" w:eastAsia="Arial" w:hAnsi="Arial" w:cs="Arial"/>
          <w:color w:val="auto"/>
          <w:sz w:val="22"/>
        </w:rPr>
      </w:pPr>
    </w:p>
    <w:p w:rsidR="000C6210" w:rsidRPr="00146E81" w:rsidRDefault="000C6210" w:rsidP="000C6210">
      <w:pPr>
        <w:spacing w:after="0" w:line="276" w:lineRule="auto"/>
        <w:ind w:left="0" w:right="4814" w:firstLine="0"/>
        <w:rPr>
          <w:rFonts w:ascii="Arial" w:eastAsia="Arial" w:hAnsi="Arial" w:cs="Arial"/>
          <w:color w:val="auto"/>
          <w:sz w:val="22"/>
        </w:rPr>
      </w:pPr>
    </w:p>
    <w:p w:rsidR="000C6210" w:rsidRPr="00146E81" w:rsidRDefault="000C6210" w:rsidP="000C6210">
      <w:pPr>
        <w:spacing w:after="0" w:line="276" w:lineRule="auto"/>
        <w:ind w:left="0" w:right="4814" w:firstLine="0"/>
        <w:rPr>
          <w:rFonts w:ascii="Arial" w:eastAsia="Arial" w:hAnsi="Arial" w:cs="Arial"/>
          <w:color w:val="auto"/>
          <w:sz w:val="22"/>
        </w:rPr>
      </w:pPr>
    </w:p>
    <w:p w:rsidR="000C6210" w:rsidRPr="00146E81" w:rsidRDefault="000C6210" w:rsidP="000C6210">
      <w:pPr>
        <w:spacing w:after="0" w:line="276" w:lineRule="auto"/>
        <w:ind w:left="0" w:right="4814" w:firstLine="0"/>
        <w:rPr>
          <w:rFonts w:ascii="Arial" w:hAnsi="Arial" w:cs="Arial"/>
          <w:color w:val="auto"/>
          <w:sz w:val="22"/>
        </w:rPr>
      </w:pPr>
      <w:r w:rsidRPr="00146E81">
        <w:rPr>
          <w:rFonts w:ascii="Arial" w:eastAsia="Arial" w:hAnsi="Arial" w:cs="Arial"/>
          <w:color w:val="auto"/>
          <w:sz w:val="22"/>
        </w:rPr>
        <w:t xml:space="preserve"> </w:t>
      </w:r>
      <w:r w:rsidRPr="00146E81">
        <w:rPr>
          <w:rFonts w:ascii="Arial" w:hAnsi="Arial" w:cs="Arial"/>
          <w:color w:val="auto"/>
          <w:sz w:val="22"/>
        </w:rPr>
        <w:t>Abatiá</w:t>
      </w:r>
      <w:proofErr w:type="gramStart"/>
      <w:r w:rsidRPr="00146E81">
        <w:rPr>
          <w:rFonts w:ascii="Arial" w:hAnsi="Arial" w:cs="Arial"/>
          <w:color w:val="auto"/>
          <w:sz w:val="22"/>
        </w:rPr>
        <w:t xml:space="preserve">  </w:t>
      </w:r>
      <w:proofErr w:type="gramEnd"/>
      <w:r w:rsidRPr="00146E81">
        <w:rPr>
          <w:rFonts w:ascii="Arial" w:hAnsi="Arial" w:cs="Arial"/>
          <w:color w:val="auto"/>
          <w:sz w:val="22"/>
        </w:rPr>
        <w:t xml:space="preserve">(PR), em 13 de Abril de 2017. </w:t>
      </w:r>
    </w:p>
    <w:p w:rsidR="000C6210" w:rsidRPr="00146E81" w:rsidRDefault="000C6210" w:rsidP="000C6210">
      <w:pPr>
        <w:spacing w:after="3" w:line="276" w:lineRule="auto"/>
        <w:ind w:right="60"/>
        <w:rPr>
          <w:rFonts w:ascii="Arial" w:hAnsi="Arial" w:cs="Arial"/>
          <w:color w:val="auto"/>
          <w:sz w:val="22"/>
        </w:rPr>
      </w:pPr>
    </w:p>
    <w:p w:rsidR="000C6210" w:rsidRPr="00146E81" w:rsidRDefault="000C6210" w:rsidP="000C6210">
      <w:pPr>
        <w:spacing w:after="3" w:line="276" w:lineRule="auto"/>
        <w:ind w:right="60"/>
        <w:rPr>
          <w:rFonts w:ascii="Arial" w:hAnsi="Arial" w:cs="Arial"/>
          <w:color w:val="auto"/>
          <w:sz w:val="22"/>
        </w:rPr>
      </w:pPr>
    </w:p>
    <w:p w:rsidR="000C6210" w:rsidRPr="00146E81" w:rsidRDefault="000C6210" w:rsidP="000C6210">
      <w:pPr>
        <w:spacing w:after="3" w:line="276" w:lineRule="auto"/>
        <w:ind w:right="60"/>
        <w:rPr>
          <w:rFonts w:ascii="Arial" w:hAnsi="Arial" w:cs="Arial"/>
          <w:color w:val="auto"/>
          <w:sz w:val="22"/>
        </w:rPr>
      </w:pPr>
      <w:r w:rsidRPr="00146E81">
        <w:rPr>
          <w:rFonts w:ascii="Arial" w:hAnsi="Arial" w:cs="Arial"/>
          <w:color w:val="auto"/>
          <w:sz w:val="22"/>
        </w:rPr>
        <w:t xml:space="preserve">Nelson Garcia Junior                                                                 </w:t>
      </w:r>
    </w:p>
    <w:p w:rsidR="000C6210" w:rsidRPr="00146E81" w:rsidRDefault="000C6210" w:rsidP="000C6210">
      <w:pPr>
        <w:spacing w:after="3" w:line="276" w:lineRule="auto"/>
        <w:ind w:right="60"/>
        <w:rPr>
          <w:rFonts w:ascii="Arial" w:hAnsi="Arial" w:cs="Arial"/>
          <w:color w:val="auto"/>
          <w:sz w:val="22"/>
        </w:rPr>
      </w:pPr>
      <w:r w:rsidRPr="00146E81">
        <w:rPr>
          <w:rFonts w:ascii="Arial" w:hAnsi="Arial" w:cs="Arial"/>
          <w:color w:val="auto"/>
          <w:sz w:val="22"/>
        </w:rPr>
        <w:t xml:space="preserve">Prefeito </w:t>
      </w:r>
    </w:p>
    <w:p w:rsidR="000C6210" w:rsidRPr="00146E81" w:rsidRDefault="000C6210" w:rsidP="000C6210">
      <w:pPr>
        <w:spacing w:after="3" w:line="276" w:lineRule="auto"/>
        <w:ind w:right="60"/>
        <w:rPr>
          <w:rFonts w:ascii="Arial" w:hAnsi="Arial" w:cs="Arial"/>
          <w:color w:val="auto"/>
          <w:sz w:val="22"/>
        </w:rPr>
      </w:pPr>
    </w:p>
    <w:p w:rsidR="000C6210" w:rsidRPr="00146E81" w:rsidRDefault="000C6210" w:rsidP="000C6210">
      <w:pPr>
        <w:spacing w:after="3" w:line="276" w:lineRule="auto"/>
        <w:ind w:right="60"/>
        <w:rPr>
          <w:rFonts w:ascii="Arial" w:hAnsi="Arial" w:cs="Arial"/>
          <w:color w:val="auto"/>
          <w:sz w:val="22"/>
        </w:rPr>
      </w:pPr>
    </w:p>
    <w:p w:rsidR="00693404" w:rsidRDefault="000C6210" w:rsidP="00693404">
      <w:pPr>
        <w:spacing w:after="3" w:line="276" w:lineRule="auto"/>
        <w:ind w:right="60"/>
        <w:rPr>
          <w:rFonts w:ascii="Arial" w:hAnsi="Arial" w:cs="Arial"/>
          <w:color w:val="auto"/>
          <w:sz w:val="22"/>
        </w:rPr>
      </w:pPr>
      <w:r w:rsidRPr="00146E81">
        <w:rPr>
          <w:rFonts w:ascii="Arial" w:hAnsi="Arial" w:cs="Arial"/>
          <w:color w:val="auto"/>
          <w:sz w:val="22"/>
        </w:rPr>
        <w:t xml:space="preserve">  Jean </w:t>
      </w:r>
      <w:proofErr w:type="spellStart"/>
      <w:r w:rsidRPr="00146E81">
        <w:rPr>
          <w:rFonts w:ascii="Arial" w:hAnsi="Arial" w:cs="Arial"/>
          <w:color w:val="auto"/>
          <w:sz w:val="22"/>
        </w:rPr>
        <w:t>Kleuber</w:t>
      </w:r>
      <w:proofErr w:type="spellEnd"/>
      <w:r w:rsidRPr="00146E81">
        <w:rPr>
          <w:rFonts w:ascii="Arial" w:hAnsi="Arial" w:cs="Arial"/>
          <w:color w:val="auto"/>
          <w:sz w:val="22"/>
        </w:rPr>
        <w:t xml:space="preserve"> Novaes Sá Teles </w:t>
      </w:r>
    </w:p>
    <w:p w:rsidR="00456A56" w:rsidRPr="00693404" w:rsidRDefault="000C6210" w:rsidP="00693404">
      <w:pPr>
        <w:spacing w:after="3" w:line="276" w:lineRule="auto"/>
        <w:ind w:right="60"/>
        <w:rPr>
          <w:rFonts w:ascii="Arial" w:hAnsi="Arial" w:cs="Arial"/>
          <w:color w:val="auto"/>
          <w:sz w:val="22"/>
        </w:rPr>
      </w:pPr>
      <w:r w:rsidRPr="00146E81">
        <w:rPr>
          <w:rFonts w:ascii="Arial" w:hAnsi="Arial" w:cs="Arial"/>
          <w:color w:val="auto"/>
          <w:sz w:val="22"/>
        </w:rPr>
        <w:t xml:space="preserve">Presidente da comissão                   </w:t>
      </w:r>
    </w:p>
    <w:p w:rsidR="000C6210" w:rsidRDefault="000C6210">
      <w:pPr>
        <w:pStyle w:val="Ttulo1"/>
        <w:spacing w:before="0" w:line="276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sectPr w:rsidR="000C6210" w:rsidSect="0022327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8DE" w:rsidRDefault="00AE48DE" w:rsidP="00DE07AE">
      <w:pPr>
        <w:spacing w:after="0" w:line="240" w:lineRule="auto"/>
      </w:pPr>
      <w:r>
        <w:separator/>
      </w:r>
    </w:p>
  </w:endnote>
  <w:endnote w:type="continuationSeparator" w:id="0">
    <w:p w:rsidR="00AE48DE" w:rsidRDefault="00AE48DE" w:rsidP="00DE0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BD" w:rsidRPr="00693CFA" w:rsidRDefault="009C5822" w:rsidP="00DE07AE">
    <w:pPr>
      <w:pStyle w:val="Rodap"/>
      <w:framePr w:wrap="around" w:vAnchor="text" w:hAnchor="margin" w:xAlign="right" w:y="1"/>
      <w:rPr>
        <w:rStyle w:val="Nmerodepgina"/>
        <w:rFonts w:ascii="Tahoma" w:hAnsi="Tahoma" w:cs="Tahoma"/>
        <w:b/>
      </w:rPr>
    </w:pPr>
    <w:r w:rsidRPr="00693CFA">
      <w:rPr>
        <w:rStyle w:val="Nmerodepgina"/>
        <w:rFonts w:ascii="Tahoma" w:hAnsi="Tahoma" w:cs="Tahoma"/>
        <w:b/>
      </w:rPr>
      <w:fldChar w:fldCharType="begin"/>
    </w:r>
    <w:r w:rsidR="00BE7CBD" w:rsidRPr="00693CFA">
      <w:rPr>
        <w:rStyle w:val="Nmerodepgina"/>
        <w:rFonts w:ascii="Tahoma" w:hAnsi="Tahoma" w:cs="Tahoma"/>
      </w:rPr>
      <w:instrText xml:space="preserve">PAGE  </w:instrText>
    </w:r>
    <w:r w:rsidRPr="00693CFA">
      <w:rPr>
        <w:rStyle w:val="Nmerodepgina"/>
        <w:rFonts w:ascii="Tahoma" w:hAnsi="Tahoma" w:cs="Tahoma"/>
        <w:b/>
      </w:rPr>
      <w:fldChar w:fldCharType="separate"/>
    </w:r>
    <w:r w:rsidR="00693404">
      <w:rPr>
        <w:rStyle w:val="Nmerodepgina"/>
        <w:rFonts w:ascii="Tahoma" w:hAnsi="Tahoma" w:cs="Tahoma"/>
        <w:noProof/>
      </w:rPr>
      <w:t>1</w:t>
    </w:r>
    <w:r w:rsidRPr="00693CFA">
      <w:rPr>
        <w:rStyle w:val="Nmerodepgina"/>
        <w:rFonts w:ascii="Tahoma" w:hAnsi="Tahoma" w:cs="Tahoma"/>
        <w:b/>
      </w:rPr>
      <w:fldChar w:fldCharType="end"/>
    </w:r>
  </w:p>
  <w:p w:rsidR="00BE7CBD" w:rsidRDefault="00BE7CBD" w:rsidP="00DE07AE">
    <w:pPr>
      <w:pStyle w:val="Rodap"/>
      <w:pBdr>
        <w:bottom w:val="single" w:sz="12" w:space="1" w:color="auto"/>
      </w:pBdr>
      <w:ind w:right="360"/>
      <w:jc w:val="center"/>
      <w:rPr>
        <w:sz w:val="16"/>
      </w:rPr>
    </w:pPr>
  </w:p>
  <w:p w:rsidR="00BE7CBD" w:rsidRDefault="00BE7CBD" w:rsidP="00DE07AE">
    <w:pPr>
      <w:pStyle w:val="Rodap"/>
      <w:ind w:right="18"/>
      <w:jc w:val="center"/>
      <w:rPr>
        <w:sz w:val="16"/>
      </w:rPr>
    </w:pPr>
  </w:p>
  <w:p w:rsidR="00BE7CBD" w:rsidRPr="00693CFA" w:rsidRDefault="00BE7CBD" w:rsidP="00DE07AE">
    <w:pPr>
      <w:pStyle w:val="Rodap"/>
      <w:ind w:right="18"/>
      <w:jc w:val="center"/>
      <w:rPr>
        <w:b/>
        <w:bCs/>
      </w:rPr>
    </w:pPr>
    <w:r w:rsidRPr="00693CFA">
      <w:rPr>
        <w:b/>
        <w:bCs/>
      </w:rPr>
      <w:t xml:space="preserve">Av. João Carvalho de Mello, nº 135 – centro – CEP 86.460-000 – </w:t>
    </w:r>
    <w:proofErr w:type="spellStart"/>
    <w:r w:rsidRPr="00693CFA">
      <w:rPr>
        <w:b/>
        <w:bCs/>
      </w:rPr>
      <w:t>tel</w:t>
    </w:r>
    <w:proofErr w:type="spellEnd"/>
    <w:r w:rsidRPr="00693CFA">
      <w:rPr>
        <w:b/>
        <w:bCs/>
      </w:rPr>
      <w:t xml:space="preserve">/fax </w:t>
    </w:r>
    <w:r>
      <w:rPr>
        <w:b/>
        <w:bCs/>
      </w:rPr>
      <w:t>3</w:t>
    </w:r>
    <w:r w:rsidRPr="00693CFA">
      <w:rPr>
        <w:b/>
        <w:bCs/>
      </w:rPr>
      <w:t>556-</w:t>
    </w:r>
    <w:proofErr w:type="gramStart"/>
    <w:r w:rsidRPr="00693CFA">
      <w:rPr>
        <w:b/>
        <w:bCs/>
      </w:rPr>
      <w:t>1011</w:t>
    </w:r>
    <w:proofErr w:type="gramEnd"/>
  </w:p>
  <w:p w:rsidR="00BE7CBD" w:rsidRPr="00693CFA" w:rsidRDefault="00BE7CBD" w:rsidP="00DE07AE">
    <w:pPr>
      <w:pStyle w:val="Rodap"/>
      <w:ind w:right="18"/>
      <w:jc w:val="center"/>
      <w:rPr>
        <w:b/>
        <w:bCs/>
      </w:rPr>
    </w:pPr>
    <w:r w:rsidRPr="00693CFA">
      <w:rPr>
        <w:b/>
        <w:bCs/>
      </w:rPr>
      <w:t>CNPJ 75.743.567/0001-57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8DE" w:rsidRDefault="00AE48DE" w:rsidP="00DE07AE">
      <w:pPr>
        <w:spacing w:after="0" w:line="240" w:lineRule="auto"/>
      </w:pPr>
      <w:r>
        <w:separator/>
      </w:r>
    </w:p>
  </w:footnote>
  <w:footnote w:type="continuationSeparator" w:id="0">
    <w:p w:rsidR="00AE48DE" w:rsidRDefault="00AE48DE" w:rsidP="00DE0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BD" w:rsidRPr="00693CFA" w:rsidRDefault="009C5822" w:rsidP="00DE07AE">
    <w:pPr>
      <w:pStyle w:val="Cabealho"/>
      <w:spacing w:line="360" w:lineRule="auto"/>
      <w:jc w:val="center"/>
      <w:rPr>
        <w:b/>
        <w:sz w:val="50"/>
      </w:rPr>
    </w:pPr>
    <w:r w:rsidRPr="009C5822">
      <w:rPr>
        <w:rFonts w:ascii="Arial" w:hAnsi="Arial"/>
        <w:b/>
        <w:noProof/>
        <w:sz w:val="4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4097" type="#_x0000_t202" style="position:absolute;left:0;text-align:left;margin-left:-9pt;margin-top:0;width:79pt;height:81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" stroked="f">
          <v:textbox style="mso-next-textbox:#Caixa de Texto 1">
            <w:txbxContent>
              <w:p w:rsidR="00BE7CBD" w:rsidRDefault="00BE7CBD" w:rsidP="00DE07AE">
                <w:pPr>
                  <w:jc w:val="center"/>
                </w:pPr>
                <w:r>
                  <w:object w:dxaOrig="2850" w:dyaOrig="313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64.5pt;height:68.25pt" o:ole="" fillcolor="window">
                      <v:imagedata r:id="rId1" o:title=""/>
                    </v:shape>
                    <o:OLEObject Type="Embed" ProgID="PBrush" ShapeID="_x0000_i1025" DrawAspect="Content" ObjectID="_1553935460" r:id="rId2"/>
                  </w:object>
                </w:r>
              </w:p>
            </w:txbxContent>
          </v:textbox>
          <w10:wrap type="square"/>
        </v:shape>
      </w:pict>
    </w:r>
    <w:r w:rsidR="00BE7CBD">
      <w:rPr>
        <w:rFonts w:ascii="Arial" w:hAnsi="Arial"/>
        <w:b/>
        <w:sz w:val="40"/>
      </w:rPr>
      <w:t xml:space="preserve"> </w:t>
    </w:r>
    <w:r w:rsidR="00BE7CBD" w:rsidRPr="00693CFA">
      <w:rPr>
        <w:b/>
        <w:sz w:val="50"/>
      </w:rPr>
      <w:t>MUNICÍPIO DE ABATIÁ</w:t>
    </w:r>
  </w:p>
  <w:p w:rsidR="00BE7CBD" w:rsidRPr="00693CFA" w:rsidRDefault="00BE7CBD" w:rsidP="00DE07AE">
    <w:pPr>
      <w:pStyle w:val="Cabealho"/>
      <w:pBdr>
        <w:bottom w:val="single" w:sz="12" w:space="1" w:color="auto"/>
      </w:pBdr>
      <w:spacing w:line="360" w:lineRule="auto"/>
      <w:jc w:val="center"/>
      <w:rPr>
        <w:b/>
        <w:color w:val="808080"/>
        <w:sz w:val="30"/>
      </w:rPr>
    </w:pPr>
    <w:r>
      <w:rPr>
        <w:b/>
        <w:sz w:val="30"/>
      </w:rPr>
      <w:t>E</w:t>
    </w:r>
    <w:r w:rsidRPr="00693CFA">
      <w:rPr>
        <w:b/>
        <w:sz w:val="30"/>
      </w:rPr>
      <w:t>STADO DO PARANÁ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4778"/>
    <w:multiLevelType w:val="multilevel"/>
    <w:tmpl w:val="264809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A00DB0"/>
    <w:multiLevelType w:val="hybridMultilevel"/>
    <w:tmpl w:val="D5C6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5368C"/>
    <w:multiLevelType w:val="hybridMultilevel"/>
    <w:tmpl w:val="3892A150"/>
    <w:lvl w:ilvl="0" w:tplc="174AC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ACE437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DF7B4E"/>
    <w:multiLevelType w:val="multilevel"/>
    <w:tmpl w:val="87CC24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D1A3773"/>
    <w:multiLevelType w:val="hybridMultilevel"/>
    <w:tmpl w:val="F422745E"/>
    <w:lvl w:ilvl="0" w:tplc="D6DC371C">
      <w:start w:val="1"/>
      <w:numFmt w:val="upperLetter"/>
      <w:lvlText w:val="%1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E4E5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409B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E22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1C8E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56CD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E10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58A2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92CC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12794B"/>
    <w:multiLevelType w:val="multilevel"/>
    <w:tmpl w:val="1FC08DB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D333078"/>
    <w:multiLevelType w:val="hybridMultilevel"/>
    <w:tmpl w:val="6B3A2D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D3DB8"/>
    <w:multiLevelType w:val="hybridMultilevel"/>
    <w:tmpl w:val="07988ACC"/>
    <w:lvl w:ilvl="0" w:tplc="3FD2BB50">
      <w:start w:val="4"/>
      <w:numFmt w:val="lowerLetter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749046">
      <w:start w:val="1"/>
      <w:numFmt w:val="lowerLetter"/>
      <w:lvlText w:val="%2"/>
      <w:lvlJc w:val="left"/>
      <w:pPr>
        <w:ind w:left="1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F0B346">
      <w:start w:val="1"/>
      <w:numFmt w:val="lowerRoman"/>
      <w:lvlText w:val="%3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2C4F7E">
      <w:start w:val="1"/>
      <w:numFmt w:val="decimal"/>
      <w:lvlText w:val="%4"/>
      <w:lvlJc w:val="left"/>
      <w:pPr>
        <w:ind w:left="2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3A81D2">
      <w:start w:val="1"/>
      <w:numFmt w:val="lowerLetter"/>
      <w:lvlText w:val="%5"/>
      <w:lvlJc w:val="left"/>
      <w:pPr>
        <w:ind w:left="3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8A0436">
      <w:start w:val="1"/>
      <w:numFmt w:val="lowerRoman"/>
      <w:lvlText w:val="%6"/>
      <w:lvlJc w:val="left"/>
      <w:pPr>
        <w:ind w:left="4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0615D8">
      <w:start w:val="1"/>
      <w:numFmt w:val="decimal"/>
      <w:lvlText w:val="%7"/>
      <w:lvlJc w:val="left"/>
      <w:pPr>
        <w:ind w:left="4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EE5580">
      <w:start w:val="1"/>
      <w:numFmt w:val="lowerLetter"/>
      <w:lvlText w:val="%8"/>
      <w:lvlJc w:val="left"/>
      <w:pPr>
        <w:ind w:left="5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BC1B3E">
      <w:start w:val="1"/>
      <w:numFmt w:val="lowerRoman"/>
      <w:lvlText w:val="%9"/>
      <w:lvlJc w:val="left"/>
      <w:pPr>
        <w:ind w:left="6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1AA59A3"/>
    <w:multiLevelType w:val="hybridMultilevel"/>
    <w:tmpl w:val="12E8B472"/>
    <w:lvl w:ilvl="0" w:tplc="F83497EA">
      <w:start w:val="1"/>
      <w:numFmt w:val="lowerLetter"/>
      <w:lvlText w:val="%1)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8480D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40567A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B02A4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18761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AC600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A851F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A48A78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F8085A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43B40FB"/>
    <w:multiLevelType w:val="hybridMultilevel"/>
    <w:tmpl w:val="1F36A4AC"/>
    <w:lvl w:ilvl="0" w:tplc="CCBA7A00">
      <w:start w:val="1"/>
      <w:numFmt w:val="upperRoman"/>
      <w:lvlText w:val="%1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D08ED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BEC6D6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CEF16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7CC4CC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AE1AB8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EA4D4A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2A569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2EC06C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4A532B4"/>
    <w:multiLevelType w:val="multilevel"/>
    <w:tmpl w:val="9F82B9D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7B23DD0"/>
    <w:multiLevelType w:val="hybridMultilevel"/>
    <w:tmpl w:val="339E8BB8"/>
    <w:lvl w:ilvl="0" w:tplc="B46C4544">
      <w:start w:val="1"/>
      <w:numFmt w:val="lowerLetter"/>
      <w:lvlText w:val="%1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505C1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A2E6F8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847FBC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04143A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D4B0EC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0EC68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C608D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8C655A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9480660"/>
    <w:multiLevelType w:val="hybridMultilevel"/>
    <w:tmpl w:val="A7723382"/>
    <w:lvl w:ilvl="0" w:tplc="88EAEEBE">
      <w:start w:val="1"/>
      <w:numFmt w:val="bullet"/>
      <w:lvlText w:val="*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3CEA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044E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3C4C2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1E90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A49C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631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EE55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DE2F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18636C3"/>
    <w:multiLevelType w:val="multilevel"/>
    <w:tmpl w:val="339C505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C527FA3"/>
    <w:multiLevelType w:val="hybridMultilevel"/>
    <w:tmpl w:val="AFE444C4"/>
    <w:lvl w:ilvl="0" w:tplc="8B4C529C">
      <w:start w:val="1"/>
      <w:numFmt w:val="lowerLetter"/>
      <w:lvlText w:val="%1)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E06EFE">
      <w:start w:val="1"/>
      <w:numFmt w:val="lowerLetter"/>
      <w:lvlText w:val="%2"/>
      <w:lvlJc w:val="left"/>
      <w:pPr>
        <w:ind w:left="2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D6FECA">
      <w:start w:val="1"/>
      <w:numFmt w:val="lowerRoman"/>
      <w:lvlText w:val="%3"/>
      <w:lvlJc w:val="left"/>
      <w:pPr>
        <w:ind w:left="3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8EF8C0">
      <w:start w:val="1"/>
      <w:numFmt w:val="decimal"/>
      <w:lvlText w:val="%4"/>
      <w:lvlJc w:val="left"/>
      <w:pPr>
        <w:ind w:left="4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683C58">
      <w:start w:val="1"/>
      <w:numFmt w:val="lowerLetter"/>
      <w:lvlText w:val="%5"/>
      <w:lvlJc w:val="left"/>
      <w:pPr>
        <w:ind w:left="4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27198">
      <w:start w:val="1"/>
      <w:numFmt w:val="lowerRoman"/>
      <w:lvlText w:val="%6"/>
      <w:lvlJc w:val="left"/>
      <w:pPr>
        <w:ind w:left="5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4405F0">
      <w:start w:val="1"/>
      <w:numFmt w:val="decimal"/>
      <w:lvlText w:val="%7"/>
      <w:lvlJc w:val="left"/>
      <w:pPr>
        <w:ind w:left="6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D67558">
      <w:start w:val="1"/>
      <w:numFmt w:val="lowerLetter"/>
      <w:lvlText w:val="%8"/>
      <w:lvlJc w:val="left"/>
      <w:pPr>
        <w:ind w:left="6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FA9280">
      <w:start w:val="1"/>
      <w:numFmt w:val="lowerRoman"/>
      <w:lvlText w:val="%9"/>
      <w:lvlJc w:val="left"/>
      <w:pPr>
        <w:ind w:left="7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B2C5369"/>
    <w:multiLevelType w:val="hybridMultilevel"/>
    <w:tmpl w:val="47AACA66"/>
    <w:lvl w:ilvl="0" w:tplc="4962BA16">
      <w:start w:val="1"/>
      <w:numFmt w:val="lowerLetter"/>
      <w:lvlText w:val="%1)"/>
      <w:lvlJc w:val="left"/>
      <w:pPr>
        <w:ind w:left="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CE389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427A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0C23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6F6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182CC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64669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6CFF3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2916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C7C1FCA"/>
    <w:multiLevelType w:val="hybridMultilevel"/>
    <w:tmpl w:val="31CCA5FC"/>
    <w:lvl w:ilvl="0" w:tplc="447A834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>
    <w:nsid w:val="6CEE3E59"/>
    <w:multiLevelType w:val="hybridMultilevel"/>
    <w:tmpl w:val="5CEE8E6C"/>
    <w:lvl w:ilvl="0" w:tplc="648849EE">
      <w:start w:val="4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8612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BA39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1628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D685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BA6E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40E6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760C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FEC4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2"/>
  </w:num>
  <w:num w:numId="5">
    <w:abstractNumId w:val="10"/>
  </w:num>
  <w:num w:numId="6">
    <w:abstractNumId w:val="5"/>
  </w:num>
  <w:num w:numId="7">
    <w:abstractNumId w:val="8"/>
  </w:num>
  <w:num w:numId="8">
    <w:abstractNumId w:val="13"/>
  </w:num>
  <w:num w:numId="9">
    <w:abstractNumId w:val="15"/>
  </w:num>
  <w:num w:numId="10">
    <w:abstractNumId w:val="14"/>
  </w:num>
  <w:num w:numId="11">
    <w:abstractNumId w:val="17"/>
  </w:num>
  <w:num w:numId="12">
    <w:abstractNumId w:val="4"/>
  </w:num>
  <w:num w:numId="13">
    <w:abstractNumId w:val="1"/>
  </w:num>
  <w:num w:numId="14">
    <w:abstractNumId w:val="6"/>
  </w:num>
  <w:num w:numId="15">
    <w:abstractNumId w:val="0"/>
  </w:num>
  <w:num w:numId="16">
    <w:abstractNumId w:val="3"/>
  </w:num>
  <w:num w:numId="17">
    <w:abstractNumId w:val="16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E07AE"/>
    <w:rsid w:val="00005C9B"/>
    <w:rsid w:val="00032DC4"/>
    <w:rsid w:val="00041915"/>
    <w:rsid w:val="000465EF"/>
    <w:rsid w:val="00071AD3"/>
    <w:rsid w:val="0008438F"/>
    <w:rsid w:val="000876D1"/>
    <w:rsid w:val="000C6210"/>
    <w:rsid w:val="000C78F3"/>
    <w:rsid w:val="000F1596"/>
    <w:rsid w:val="00145692"/>
    <w:rsid w:val="00146E81"/>
    <w:rsid w:val="001719AC"/>
    <w:rsid w:val="00183482"/>
    <w:rsid w:val="00187008"/>
    <w:rsid w:val="001A02FF"/>
    <w:rsid w:val="001C143F"/>
    <w:rsid w:val="00223278"/>
    <w:rsid w:val="00234F8B"/>
    <w:rsid w:val="00257BBA"/>
    <w:rsid w:val="002642B3"/>
    <w:rsid w:val="00265B34"/>
    <w:rsid w:val="00271578"/>
    <w:rsid w:val="002D73CE"/>
    <w:rsid w:val="00315D94"/>
    <w:rsid w:val="00317DD0"/>
    <w:rsid w:val="003249F7"/>
    <w:rsid w:val="0032556C"/>
    <w:rsid w:val="00326859"/>
    <w:rsid w:val="00333EA5"/>
    <w:rsid w:val="00340050"/>
    <w:rsid w:val="00341F52"/>
    <w:rsid w:val="00363DEA"/>
    <w:rsid w:val="0037002A"/>
    <w:rsid w:val="003734E2"/>
    <w:rsid w:val="003748E8"/>
    <w:rsid w:val="00393DF4"/>
    <w:rsid w:val="003E0424"/>
    <w:rsid w:val="003E715A"/>
    <w:rsid w:val="003E7828"/>
    <w:rsid w:val="003F229B"/>
    <w:rsid w:val="003F5792"/>
    <w:rsid w:val="00401B4D"/>
    <w:rsid w:val="004039E8"/>
    <w:rsid w:val="00413F87"/>
    <w:rsid w:val="00450E66"/>
    <w:rsid w:val="00456A56"/>
    <w:rsid w:val="004729AD"/>
    <w:rsid w:val="004B6C3B"/>
    <w:rsid w:val="004B7000"/>
    <w:rsid w:val="004E214C"/>
    <w:rsid w:val="004F438B"/>
    <w:rsid w:val="004F59AC"/>
    <w:rsid w:val="00513AF6"/>
    <w:rsid w:val="00515A6A"/>
    <w:rsid w:val="005324E5"/>
    <w:rsid w:val="00580C2A"/>
    <w:rsid w:val="005A0CA2"/>
    <w:rsid w:val="005B3E9B"/>
    <w:rsid w:val="005C02A7"/>
    <w:rsid w:val="005E2BF6"/>
    <w:rsid w:val="00606FD5"/>
    <w:rsid w:val="006148A5"/>
    <w:rsid w:val="0063083B"/>
    <w:rsid w:val="0064530E"/>
    <w:rsid w:val="00653CBD"/>
    <w:rsid w:val="00693404"/>
    <w:rsid w:val="006D541A"/>
    <w:rsid w:val="006F0508"/>
    <w:rsid w:val="006F5DBE"/>
    <w:rsid w:val="00704F9A"/>
    <w:rsid w:val="00706804"/>
    <w:rsid w:val="00724120"/>
    <w:rsid w:val="00745E62"/>
    <w:rsid w:val="00763CAF"/>
    <w:rsid w:val="00764CF6"/>
    <w:rsid w:val="00772815"/>
    <w:rsid w:val="007851D1"/>
    <w:rsid w:val="007A3D93"/>
    <w:rsid w:val="007A564E"/>
    <w:rsid w:val="007B5CB3"/>
    <w:rsid w:val="007D080A"/>
    <w:rsid w:val="00812458"/>
    <w:rsid w:val="00816B39"/>
    <w:rsid w:val="008177C5"/>
    <w:rsid w:val="0083074B"/>
    <w:rsid w:val="0084328D"/>
    <w:rsid w:val="00883F72"/>
    <w:rsid w:val="008A2D3F"/>
    <w:rsid w:val="008B762E"/>
    <w:rsid w:val="008D20DA"/>
    <w:rsid w:val="008E141F"/>
    <w:rsid w:val="008E1A86"/>
    <w:rsid w:val="00902AC4"/>
    <w:rsid w:val="009122E8"/>
    <w:rsid w:val="00935E1A"/>
    <w:rsid w:val="00973861"/>
    <w:rsid w:val="00991B7A"/>
    <w:rsid w:val="009C5822"/>
    <w:rsid w:val="009D7712"/>
    <w:rsid w:val="009F124F"/>
    <w:rsid w:val="009F3C27"/>
    <w:rsid w:val="00A05817"/>
    <w:rsid w:val="00A42870"/>
    <w:rsid w:val="00A65EBD"/>
    <w:rsid w:val="00A90FFC"/>
    <w:rsid w:val="00A97D3F"/>
    <w:rsid w:val="00AB2613"/>
    <w:rsid w:val="00AC3927"/>
    <w:rsid w:val="00AC3FCC"/>
    <w:rsid w:val="00AE107E"/>
    <w:rsid w:val="00AE48DE"/>
    <w:rsid w:val="00B133BF"/>
    <w:rsid w:val="00B25412"/>
    <w:rsid w:val="00B33B3D"/>
    <w:rsid w:val="00B735F7"/>
    <w:rsid w:val="00B809B1"/>
    <w:rsid w:val="00B93D31"/>
    <w:rsid w:val="00B94087"/>
    <w:rsid w:val="00B95CC4"/>
    <w:rsid w:val="00BA096E"/>
    <w:rsid w:val="00BA4241"/>
    <w:rsid w:val="00BC749C"/>
    <w:rsid w:val="00BD2430"/>
    <w:rsid w:val="00BD2F31"/>
    <w:rsid w:val="00BE7CBD"/>
    <w:rsid w:val="00C74B00"/>
    <w:rsid w:val="00CA64CE"/>
    <w:rsid w:val="00CB1F69"/>
    <w:rsid w:val="00CC6357"/>
    <w:rsid w:val="00CE2293"/>
    <w:rsid w:val="00CE5A2D"/>
    <w:rsid w:val="00CF02CC"/>
    <w:rsid w:val="00D06D9A"/>
    <w:rsid w:val="00D07A56"/>
    <w:rsid w:val="00D13681"/>
    <w:rsid w:val="00D2381F"/>
    <w:rsid w:val="00D377D7"/>
    <w:rsid w:val="00D5531B"/>
    <w:rsid w:val="00D91C99"/>
    <w:rsid w:val="00D941FC"/>
    <w:rsid w:val="00DC0B8C"/>
    <w:rsid w:val="00DE07AE"/>
    <w:rsid w:val="00DF2149"/>
    <w:rsid w:val="00E009DF"/>
    <w:rsid w:val="00E06FFB"/>
    <w:rsid w:val="00E152C2"/>
    <w:rsid w:val="00E161EB"/>
    <w:rsid w:val="00E25B87"/>
    <w:rsid w:val="00E26686"/>
    <w:rsid w:val="00E415C8"/>
    <w:rsid w:val="00E70577"/>
    <w:rsid w:val="00EA2C89"/>
    <w:rsid w:val="00EA778E"/>
    <w:rsid w:val="00EB5A51"/>
    <w:rsid w:val="00EB68DD"/>
    <w:rsid w:val="00EE4AAA"/>
    <w:rsid w:val="00EF1FBA"/>
    <w:rsid w:val="00F032A4"/>
    <w:rsid w:val="00F20EA9"/>
    <w:rsid w:val="00F3006F"/>
    <w:rsid w:val="00F57338"/>
    <w:rsid w:val="00F74C7A"/>
    <w:rsid w:val="00F93699"/>
    <w:rsid w:val="00F93D3F"/>
    <w:rsid w:val="00FB1E80"/>
    <w:rsid w:val="00FB3796"/>
    <w:rsid w:val="00FC52C1"/>
    <w:rsid w:val="00FE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7AE"/>
    <w:pPr>
      <w:spacing w:after="1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E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next w:val="Normal"/>
    <w:link w:val="Ttulo2Char"/>
    <w:uiPriority w:val="9"/>
    <w:unhideWhenUsed/>
    <w:qFormat/>
    <w:rsid w:val="00DE07AE"/>
    <w:pPr>
      <w:keepNext/>
      <w:keepLines/>
      <w:spacing w:after="46"/>
      <w:ind w:left="10" w:hanging="10"/>
      <w:outlineLvl w:val="1"/>
    </w:pPr>
    <w:rPr>
      <w:rFonts w:ascii="Times New Roman" w:eastAsia="Times New Roman" w:hAnsi="Times New Roman" w:cs="Times New Roman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0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7AE"/>
  </w:style>
  <w:style w:type="paragraph" w:styleId="Rodap">
    <w:name w:val="footer"/>
    <w:basedOn w:val="Normal"/>
    <w:link w:val="RodapChar"/>
    <w:unhideWhenUsed/>
    <w:rsid w:val="00DE0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E07AE"/>
  </w:style>
  <w:style w:type="character" w:customStyle="1" w:styleId="Ttulo2Char">
    <w:name w:val="Título 2 Char"/>
    <w:basedOn w:val="Fontepargpadro"/>
    <w:link w:val="Ttulo2"/>
    <w:rsid w:val="00DE07AE"/>
    <w:rPr>
      <w:rFonts w:ascii="Times New Roman" w:eastAsia="Times New Roman" w:hAnsi="Times New Roman" w:cs="Times New Roman"/>
      <w:b/>
      <w:color w:val="000000"/>
      <w:lang w:eastAsia="pt-BR"/>
    </w:rPr>
  </w:style>
  <w:style w:type="character" w:styleId="Nmerodepgina">
    <w:name w:val="page number"/>
    <w:basedOn w:val="Fontepargpadro"/>
    <w:rsid w:val="00DE07AE"/>
  </w:style>
  <w:style w:type="character" w:customStyle="1" w:styleId="Ttulo1Char">
    <w:name w:val="Título 1 Char"/>
    <w:basedOn w:val="Fontepargpadro"/>
    <w:link w:val="Ttulo1"/>
    <w:uiPriority w:val="9"/>
    <w:rsid w:val="00DE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E07A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4530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4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120"/>
    <w:rPr>
      <w:rFonts w:ascii="Tahoma" w:eastAsia="Times New Roman" w:hAnsi="Tahoma" w:cs="Tahoma"/>
      <w:color w:val="000000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FC5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415C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7AE"/>
    <w:pPr>
      <w:spacing w:after="1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E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next w:val="Normal"/>
    <w:link w:val="Ttulo2Char"/>
    <w:uiPriority w:val="9"/>
    <w:unhideWhenUsed/>
    <w:qFormat/>
    <w:rsid w:val="00DE07AE"/>
    <w:pPr>
      <w:keepNext/>
      <w:keepLines/>
      <w:spacing w:after="46"/>
      <w:ind w:left="10" w:hanging="10"/>
      <w:outlineLvl w:val="1"/>
    </w:pPr>
    <w:rPr>
      <w:rFonts w:ascii="Times New Roman" w:eastAsia="Times New Roman" w:hAnsi="Times New Roman" w:cs="Times New Roman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0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7AE"/>
  </w:style>
  <w:style w:type="paragraph" w:styleId="Rodap">
    <w:name w:val="footer"/>
    <w:basedOn w:val="Normal"/>
    <w:link w:val="RodapChar"/>
    <w:unhideWhenUsed/>
    <w:rsid w:val="00DE0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E07AE"/>
  </w:style>
  <w:style w:type="character" w:customStyle="1" w:styleId="Ttulo2Char">
    <w:name w:val="Título 2 Char"/>
    <w:basedOn w:val="Fontepargpadro"/>
    <w:link w:val="Ttulo2"/>
    <w:rsid w:val="00DE07AE"/>
    <w:rPr>
      <w:rFonts w:ascii="Times New Roman" w:eastAsia="Times New Roman" w:hAnsi="Times New Roman" w:cs="Times New Roman"/>
      <w:b/>
      <w:color w:val="000000"/>
      <w:lang w:eastAsia="pt-BR"/>
    </w:rPr>
  </w:style>
  <w:style w:type="character" w:styleId="Nmerodepgina">
    <w:name w:val="page number"/>
    <w:basedOn w:val="Fontepargpadro"/>
    <w:rsid w:val="00DE07AE"/>
  </w:style>
  <w:style w:type="character" w:customStyle="1" w:styleId="Ttulo1Char">
    <w:name w:val="Título 1 Char"/>
    <w:basedOn w:val="Fontepargpadro"/>
    <w:link w:val="Ttulo1"/>
    <w:uiPriority w:val="9"/>
    <w:rsid w:val="00DE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E07A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4530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4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120"/>
    <w:rPr>
      <w:rFonts w:ascii="Tahoma" w:eastAsia="Times New Roman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63887-9A43-41BC-AEF8-F1F24092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 Vieira</dc:creator>
  <cp:lastModifiedBy>Ro</cp:lastModifiedBy>
  <cp:revision>17</cp:revision>
  <cp:lastPrinted>2017-04-13T15:37:00Z</cp:lastPrinted>
  <dcterms:created xsi:type="dcterms:W3CDTF">2017-03-15T20:19:00Z</dcterms:created>
  <dcterms:modified xsi:type="dcterms:W3CDTF">2017-04-17T14:58:00Z</dcterms:modified>
</cp:coreProperties>
</file>