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A5" w:rsidRDefault="006148A5" w:rsidP="001719AC">
      <w:pPr>
        <w:pStyle w:val="Ttulo1"/>
        <w:spacing w:before="0" w:line="276" w:lineRule="auto"/>
        <w:jc w:val="center"/>
        <w:rPr>
          <w:rFonts w:asciiTheme="minorHAnsi" w:hAnsiTheme="minorHAnsi"/>
          <w:b/>
          <w:color w:val="auto"/>
          <w:sz w:val="24"/>
          <w:szCs w:val="24"/>
        </w:rPr>
      </w:pPr>
    </w:p>
    <w:p w:rsidR="00DE07AE" w:rsidRPr="001719AC" w:rsidRDefault="00DE07AE" w:rsidP="001719AC">
      <w:pPr>
        <w:pStyle w:val="Ttulo1"/>
        <w:spacing w:before="0" w:line="276" w:lineRule="auto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1719AC">
        <w:rPr>
          <w:rFonts w:asciiTheme="minorHAnsi" w:hAnsiTheme="minorHAnsi"/>
          <w:b/>
          <w:color w:val="auto"/>
          <w:sz w:val="24"/>
          <w:szCs w:val="24"/>
        </w:rPr>
        <w:t xml:space="preserve">PROCESSO SELETIVO SIMPLIFICADO PARA CONTRATAÇÃO DE </w:t>
      </w:r>
      <w:r w:rsidR="00D941FC">
        <w:rPr>
          <w:rFonts w:asciiTheme="minorHAnsi" w:hAnsiTheme="minorHAnsi"/>
          <w:b/>
          <w:color w:val="auto"/>
          <w:sz w:val="24"/>
          <w:szCs w:val="24"/>
        </w:rPr>
        <w:t>ESTAGIÁRIOS EDITAL DE ABERTURA N</w:t>
      </w:r>
      <w:r w:rsidRPr="001719AC">
        <w:rPr>
          <w:rFonts w:asciiTheme="minorHAnsi" w:hAnsiTheme="minorHAnsi"/>
          <w:b/>
          <w:color w:val="auto"/>
          <w:sz w:val="24"/>
          <w:szCs w:val="24"/>
        </w:rPr>
        <w:t xml:space="preserve">º 001/2017 </w:t>
      </w:r>
    </w:p>
    <w:p w:rsidR="00DE07AE" w:rsidRPr="001719AC" w:rsidRDefault="00DE07AE" w:rsidP="001719AC">
      <w:pPr>
        <w:spacing w:after="0" w:line="276" w:lineRule="auto"/>
        <w:ind w:left="0" w:firstLine="0"/>
        <w:jc w:val="center"/>
        <w:rPr>
          <w:rFonts w:asciiTheme="minorHAnsi" w:hAnsiTheme="minorHAnsi"/>
          <w:b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941FC" w:rsidRDefault="00DE07AE" w:rsidP="00D941FC">
      <w:pPr>
        <w:spacing w:after="27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A Comissão Organizadora do Processo Seletivo Simplificad</w:t>
      </w:r>
      <w:r w:rsidR="00B94087">
        <w:rPr>
          <w:rFonts w:asciiTheme="minorHAnsi" w:hAnsiTheme="minorHAnsi"/>
          <w:color w:val="auto"/>
          <w:szCs w:val="24"/>
        </w:rPr>
        <w:t>o, designada através do Decreto</w:t>
      </w:r>
      <w:r w:rsidRPr="001719AC">
        <w:rPr>
          <w:rFonts w:asciiTheme="minorHAnsi" w:hAnsiTheme="minorHAnsi"/>
          <w:color w:val="auto"/>
          <w:szCs w:val="24"/>
        </w:rPr>
        <w:t xml:space="preserve"> nº</w:t>
      </w:r>
      <w:r w:rsidR="00B94087">
        <w:rPr>
          <w:rFonts w:asciiTheme="minorHAnsi" w:hAnsiTheme="minorHAnsi"/>
          <w:color w:val="auto"/>
          <w:szCs w:val="24"/>
        </w:rPr>
        <w:t xml:space="preserve"> 015</w:t>
      </w:r>
      <w:r w:rsidR="00FE4299">
        <w:rPr>
          <w:rFonts w:asciiTheme="minorHAnsi" w:hAnsiTheme="minorHAnsi"/>
          <w:color w:val="auto"/>
          <w:szCs w:val="24"/>
        </w:rPr>
        <w:t>/</w:t>
      </w:r>
      <w:r w:rsidRPr="001719AC">
        <w:rPr>
          <w:rFonts w:asciiTheme="minorHAnsi" w:hAnsiTheme="minorHAnsi"/>
          <w:color w:val="auto"/>
          <w:szCs w:val="24"/>
        </w:rPr>
        <w:t xml:space="preserve">2017, no uso de suas atribuições legais, </w:t>
      </w:r>
      <w:r w:rsidRPr="00D941FC">
        <w:rPr>
          <w:rFonts w:asciiTheme="minorHAnsi" w:hAnsiTheme="minorHAnsi"/>
          <w:b/>
          <w:color w:val="auto"/>
          <w:szCs w:val="24"/>
        </w:rPr>
        <w:t>TORNA PÚBLICA</w:t>
      </w:r>
      <w:r w:rsidRPr="001719AC">
        <w:rPr>
          <w:rFonts w:asciiTheme="minorHAnsi" w:hAnsiTheme="minorHAnsi"/>
          <w:color w:val="auto"/>
          <w:szCs w:val="24"/>
        </w:rPr>
        <w:t xml:space="preserve"> a realização de Processo Seletivo Simplificado para provimento de vagas para estágio em </w:t>
      </w:r>
      <w:r w:rsidR="00D941FC">
        <w:rPr>
          <w:rFonts w:asciiTheme="minorHAnsi" w:hAnsiTheme="minorHAnsi"/>
          <w:color w:val="auto"/>
          <w:szCs w:val="24"/>
        </w:rPr>
        <w:t>ensino superior</w:t>
      </w:r>
      <w:r w:rsidRPr="001719AC">
        <w:rPr>
          <w:rFonts w:asciiTheme="minorHAnsi" w:hAnsiTheme="minorHAnsi"/>
          <w:color w:val="auto"/>
          <w:szCs w:val="24"/>
        </w:rPr>
        <w:t xml:space="preserve"> e </w:t>
      </w:r>
      <w:r w:rsidR="00D941FC">
        <w:rPr>
          <w:rFonts w:asciiTheme="minorHAnsi" w:hAnsiTheme="minorHAnsi"/>
          <w:color w:val="auto"/>
          <w:szCs w:val="24"/>
        </w:rPr>
        <w:t>e</w:t>
      </w:r>
      <w:r w:rsidRPr="001719AC">
        <w:rPr>
          <w:rFonts w:asciiTheme="minorHAnsi" w:hAnsiTheme="minorHAnsi"/>
          <w:color w:val="auto"/>
          <w:szCs w:val="24"/>
        </w:rPr>
        <w:t xml:space="preserve">ducação </w:t>
      </w:r>
      <w:r w:rsidR="00D941FC">
        <w:rPr>
          <w:rFonts w:asciiTheme="minorHAnsi" w:hAnsiTheme="minorHAnsi"/>
          <w:color w:val="auto"/>
          <w:szCs w:val="24"/>
        </w:rPr>
        <w:t>p</w:t>
      </w:r>
      <w:r w:rsidRPr="001719AC">
        <w:rPr>
          <w:rFonts w:asciiTheme="minorHAnsi" w:hAnsiTheme="minorHAnsi"/>
          <w:color w:val="auto"/>
          <w:szCs w:val="24"/>
        </w:rPr>
        <w:t>rofissional</w:t>
      </w:r>
      <w:r w:rsidR="00E26686">
        <w:rPr>
          <w:rFonts w:asciiTheme="minorHAnsi" w:hAnsiTheme="minorHAnsi"/>
          <w:color w:val="auto"/>
          <w:szCs w:val="24"/>
        </w:rPr>
        <w:t>, o qual se regerá pelas i</w:t>
      </w:r>
      <w:r w:rsidRPr="001719AC">
        <w:rPr>
          <w:rFonts w:asciiTheme="minorHAnsi" w:hAnsiTheme="minorHAnsi"/>
          <w:color w:val="auto"/>
          <w:szCs w:val="24"/>
        </w:rPr>
        <w:t xml:space="preserve">nstruções </w:t>
      </w:r>
      <w:r w:rsidR="00E26686">
        <w:rPr>
          <w:rFonts w:asciiTheme="minorHAnsi" w:hAnsiTheme="minorHAnsi"/>
          <w:color w:val="auto"/>
          <w:szCs w:val="24"/>
        </w:rPr>
        <w:t>e</w:t>
      </w:r>
      <w:r w:rsidRPr="001719AC">
        <w:rPr>
          <w:rFonts w:asciiTheme="minorHAnsi" w:hAnsiTheme="minorHAnsi"/>
          <w:color w:val="auto"/>
          <w:szCs w:val="24"/>
        </w:rPr>
        <w:t xml:space="preserve">speciais contidas neste Edital. </w:t>
      </w:r>
    </w:p>
    <w:p w:rsidR="00DE07AE" w:rsidRPr="001719AC" w:rsidRDefault="00DE07AE" w:rsidP="00D941FC">
      <w:pPr>
        <w:spacing w:after="27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O presente Edital, que estabelece as instruções destinadas à seleção e contratação de estagiários para as áreas descritas no item </w:t>
      </w:r>
      <w:proofErr w:type="gramStart"/>
      <w:r w:rsidRPr="001719AC">
        <w:rPr>
          <w:rFonts w:asciiTheme="minorHAnsi" w:hAnsiTheme="minorHAnsi"/>
          <w:color w:val="auto"/>
          <w:szCs w:val="24"/>
        </w:rPr>
        <w:t>3</w:t>
      </w:r>
      <w:proofErr w:type="gramEnd"/>
      <w:r w:rsidRPr="001719AC">
        <w:rPr>
          <w:rFonts w:asciiTheme="minorHAnsi" w:hAnsiTheme="minorHAnsi"/>
          <w:color w:val="auto"/>
          <w:szCs w:val="24"/>
        </w:rPr>
        <w:t>, sob contrato de natureza administrativa, não gera ao candidato selecionado qualquer</w:t>
      </w:r>
      <w:r w:rsidR="00FE4299">
        <w:rPr>
          <w:rFonts w:asciiTheme="minorHAnsi" w:hAnsiTheme="minorHAnsi"/>
          <w:color w:val="auto"/>
          <w:szCs w:val="24"/>
        </w:rPr>
        <w:t xml:space="preserve"> vinculo empregatício </w:t>
      </w:r>
      <w:r w:rsidRPr="001719AC">
        <w:rPr>
          <w:rFonts w:asciiTheme="minorHAnsi" w:hAnsiTheme="minorHAnsi"/>
          <w:color w:val="auto"/>
          <w:szCs w:val="24"/>
        </w:rPr>
        <w:t xml:space="preserve"> como Servidor Público.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D941FC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proofErr w:type="gramStart"/>
      <w:r w:rsidRPr="00D941FC">
        <w:rPr>
          <w:rFonts w:asciiTheme="minorHAnsi" w:hAnsiTheme="minorHAnsi"/>
          <w:b/>
          <w:color w:val="auto"/>
          <w:sz w:val="24"/>
          <w:szCs w:val="24"/>
        </w:rPr>
        <w:t>1</w:t>
      </w:r>
      <w:proofErr w:type="gramEnd"/>
      <w:r w:rsidRPr="00D941FC">
        <w:rPr>
          <w:rFonts w:asciiTheme="minorHAnsi" w:hAnsiTheme="minorHAnsi"/>
          <w:b/>
          <w:color w:val="auto"/>
          <w:sz w:val="24"/>
          <w:szCs w:val="24"/>
        </w:rPr>
        <w:t xml:space="preserve"> DAS DISPOSIÇÕES PRELIMINARES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1.1 O Processo Seletivo Simplificado será regido por este Edital e executado pela Comissão Organizadora do Processo Seletivo Simplificado para Estagiários.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1.2 O Processo Seletivo Simplificado para Estagiários destina-se à contratação de acordo com as vagas ofertadas no Edital.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1.3 O estágio desenvolvido no âmbito da </w:t>
      </w:r>
      <w:r w:rsidR="00340050">
        <w:rPr>
          <w:rFonts w:asciiTheme="minorHAnsi" w:hAnsiTheme="minorHAnsi"/>
          <w:color w:val="auto"/>
          <w:szCs w:val="24"/>
        </w:rPr>
        <w:t>Administração Pública</w:t>
      </w:r>
      <w:r w:rsidRPr="001719AC">
        <w:rPr>
          <w:rFonts w:asciiTheme="minorHAnsi" w:hAnsiTheme="minorHAnsi"/>
          <w:color w:val="auto"/>
          <w:szCs w:val="24"/>
        </w:rPr>
        <w:t xml:space="preserve"> de </w:t>
      </w:r>
      <w:r w:rsidR="00D941FC">
        <w:rPr>
          <w:rFonts w:asciiTheme="minorHAnsi" w:hAnsiTheme="minorHAnsi"/>
          <w:color w:val="auto"/>
          <w:szCs w:val="24"/>
        </w:rPr>
        <w:t>Abatiá/PR</w:t>
      </w:r>
      <w:r w:rsidRPr="001719AC">
        <w:rPr>
          <w:rFonts w:asciiTheme="minorHAnsi" w:hAnsiTheme="minorHAnsi"/>
          <w:color w:val="auto"/>
          <w:szCs w:val="24"/>
        </w:rPr>
        <w:t xml:space="preserve"> tem por objetivo proporcionar aos alunos regularmente matriculados nas instituições de ensino a oportunidade de realização de estágio </w:t>
      </w:r>
      <w:proofErr w:type="gramStart"/>
      <w:r w:rsidRPr="001719AC">
        <w:rPr>
          <w:rFonts w:asciiTheme="minorHAnsi" w:hAnsiTheme="minorHAnsi"/>
          <w:color w:val="auto"/>
          <w:szCs w:val="24"/>
        </w:rPr>
        <w:t>não-obrigatório</w:t>
      </w:r>
      <w:proofErr w:type="gramEnd"/>
      <w:r w:rsidR="00D941FC">
        <w:rPr>
          <w:rFonts w:asciiTheme="minorHAnsi" w:hAnsiTheme="minorHAnsi"/>
          <w:color w:val="auto"/>
          <w:szCs w:val="24"/>
        </w:rPr>
        <w:t>,</w:t>
      </w:r>
      <w:r w:rsidRPr="001719AC">
        <w:rPr>
          <w:rFonts w:asciiTheme="minorHAnsi" w:hAnsiTheme="minorHAnsi"/>
          <w:color w:val="auto"/>
          <w:szCs w:val="24"/>
        </w:rPr>
        <w:t xml:space="preserve"> observada a disponibilidade orçamentária para a concessão de bolsas, visando ao aprendizado e à complementação da formação acadêmica.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1.4 O estágio não gerará vínculo empregatício entre o estagiário e o Município de </w:t>
      </w:r>
      <w:r w:rsidR="00D941FC">
        <w:rPr>
          <w:rFonts w:asciiTheme="minorHAnsi" w:hAnsiTheme="minorHAnsi"/>
          <w:color w:val="auto"/>
          <w:szCs w:val="24"/>
        </w:rPr>
        <w:t>Abatiá/PR</w:t>
      </w:r>
      <w:r w:rsidRPr="001719AC">
        <w:rPr>
          <w:rFonts w:asciiTheme="minorHAnsi" w:hAnsiTheme="minorHAnsi"/>
          <w:color w:val="auto"/>
          <w:szCs w:val="24"/>
        </w:rPr>
        <w:t>.</w:t>
      </w:r>
      <w:proofErr w:type="gramStart"/>
      <w:r w:rsidRPr="001719AC">
        <w:rPr>
          <w:rFonts w:asciiTheme="minorHAnsi" w:hAnsiTheme="minorHAnsi"/>
          <w:color w:val="auto"/>
          <w:szCs w:val="24"/>
        </w:rPr>
        <w:t xml:space="preserve">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1.5 O prazo de validade do Processo Seletivo Simplificado será de 01 (um) ano, contado a partir da data de homologação de seu resultado, podendo ser renovado por igual período.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1.6 A duração do estágio será de até 01 (um) ano, podendo ser prorrogado por igual período.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580C2A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lastRenderedPageBreak/>
        <w:t xml:space="preserve">1.7 A jornada de atividade em estágio será definida de acordo com o horário de atendimento do local de estágio, devendo constar do Termo de Compromisso </w:t>
      </w:r>
      <w:proofErr w:type="gramStart"/>
      <w:r w:rsidRPr="001719AC">
        <w:rPr>
          <w:rFonts w:asciiTheme="minorHAnsi" w:hAnsiTheme="minorHAnsi"/>
          <w:color w:val="auto"/>
          <w:szCs w:val="24"/>
        </w:rPr>
        <w:t>sendo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580C2A" w:rsidRDefault="00580C2A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compatível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com as atividades escolares, observada a carga horária legal (de no máximo 30 horas/semanais).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1.8 </w:t>
      </w:r>
      <w:proofErr w:type="gramStart"/>
      <w:r w:rsidRPr="001719AC">
        <w:rPr>
          <w:rFonts w:asciiTheme="minorHAnsi" w:hAnsiTheme="minorHAnsi"/>
          <w:color w:val="auto"/>
          <w:szCs w:val="24"/>
        </w:rPr>
        <w:t>Ocorrerá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o desligamento do estagiário, quando constatado os seguintes casos: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numPr>
          <w:ilvl w:val="0"/>
          <w:numId w:val="1"/>
        </w:numPr>
        <w:spacing w:line="276" w:lineRule="auto"/>
        <w:ind w:right="53" w:hanging="312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- por reprovação do estudante. </w:t>
      </w:r>
    </w:p>
    <w:p w:rsidR="00DE07AE" w:rsidRPr="001719AC" w:rsidRDefault="00DE07AE" w:rsidP="001719AC">
      <w:pPr>
        <w:numPr>
          <w:ilvl w:val="0"/>
          <w:numId w:val="1"/>
        </w:numPr>
        <w:spacing w:line="276" w:lineRule="auto"/>
        <w:ind w:right="53" w:hanging="312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- pela não comprovação da matrícula e da frequência escolar/acadêmica de 75% (setenta e cinco por cento) de aproveitamento. </w:t>
      </w:r>
    </w:p>
    <w:p w:rsidR="00DE07AE" w:rsidRPr="001719AC" w:rsidRDefault="00DE07AE" w:rsidP="001719AC">
      <w:pPr>
        <w:numPr>
          <w:ilvl w:val="0"/>
          <w:numId w:val="1"/>
        </w:numPr>
        <w:spacing w:line="276" w:lineRule="auto"/>
        <w:ind w:right="53" w:hanging="312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- pela transferência do estagiário para outro curso. </w:t>
      </w:r>
    </w:p>
    <w:p w:rsidR="00DE07AE" w:rsidRPr="001719AC" w:rsidRDefault="00DE07AE" w:rsidP="001719AC">
      <w:pPr>
        <w:numPr>
          <w:ilvl w:val="0"/>
          <w:numId w:val="1"/>
        </w:numPr>
        <w:spacing w:line="276" w:lineRule="auto"/>
        <w:ind w:right="53" w:hanging="312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- pela transferência do estagiário para outra Instituição de Ensino. </w:t>
      </w:r>
    </w:p>
    <w:p w:rsidR="00DE07AE" w:rsidRPr="001719AC" w:rsidRDefault="00DE07AE" w:rsidP="001719AC">
      <w:pPr>
        <w:numPr>
          <w:ilvl w:val="0"/>
          <w:numId w:val="1"/>
        </w:numPr>
        <w:spacing w:line="276" w:lineRule="auto"/>
        <w:ind w:right="53" w:hanging="312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- pela conclusão, trancamento ou abandono de curso. </w:t>
      </w:r>
    </w:p>
    <w:p w:rsidR="00580C2A" w:rsidRDefault="00DE07AE" w:rsidP="001719AC">
      <w:pPr>
        <w:numPr>
          <w:ilvl w:val="0"/>
          <w:numId w:val="1"/>
        </w:numPr>
        <w:spacing w:line="276" w:lineRule="auto"/>
        <w:ind w:right="53" w:hanging="312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- pela comprovação de falsidade ou de omissão de informações por parte do estagiário. </w:t>
      </w:r>
    </w:p>
    <w:p w:rsidR="00DE07AE" w:rsidRPr="001719AC" w:rsidRDefault="00580C2A" w:rsidP="00580C2A">
      <w:pPr>
        <w:spacing w:line="276" w:lineRule="auto"/>
        <w:ind w:left="426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VII</w:t>
      </w:r>
      <w:r w:rsidR="00DE07AE" w:rsidRPr="001719AC">
        <w:rPr>
          <w:rFonts w:asciiTheme="minorHAnsi" w:hAnsiTheme="minorHAnsi"/>
          <w:color w:val="auto"/>
          <w:szCs w:val="24"/>
        </w:rPr>
        <w:t xml:space="preserve"> - pelo não cumprimento das normas municipais que regem o estágio. </w:t>
      </w:r>
    </w:p>
    <w:p w:rsidR="00DE07AE" w:rsidRPr="001719AC" w:rsidRDefault="00DE07AE" w:rsidP="00580C2A">
      <w:pPr>
        <w:spacing w:after="0" w:line="276" w:lineRule="auto"/>
        <w:ind w:left="426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1.9 Este Processo Seletivo Simplificado é composto das seguintes fases: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580C2A" w:rsidRDefault="00DE07AE" w:rsidP="001719AC">
      <w:pPr>
        <w:spacing w:line="276" w:lineRule="auto"/>
        <w:ind w:left="438" w:right="1435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a) Inscrição do Candidato, entrega de títulos</w:t>
      </w:r>
      <w:r w:rsidR="0008438F">
        <w:rPr>
          <w:rFonts w:asciiTheme="minorHAnsi" w:hAnsiTheme="minorHAnsi"/>
          <w:color w:val="auto"/>
          <w:szCs w:val="24"/>
        </w:rPr>
        <w:t xml:space="preserve"> e comprovação de tempo de estagio.</w:t>
      </w:r>
      <w:r w:rsidRPr="001719AC">
        <w:rPr>
          <w:rFonts w:asciiTheme="minorHAnsi" w:hAnsiTheme="minorHAnsi"/>
          <w:color w:val="auto"/>
          <w:szCs w:val="24"/>
        </w:rPr>
        <w:t xml:space="preserve">  </w:t>
      </w:r>
    </w:p>
    <w:p w:rsidR="00DE07AE" w:rsidRDefault="00580C2A" w:rsidP="001719AC">
      <w:pPr>
        <w:spacing w:line="276" w:lineRule="auto"/>
        <w:ind w:left="438" w:right="1435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b</w:t>
      </w:r>
      <w:r w:rsidR="00DE07AE" w:rsidRPr="001719AC">
        <w:rPr>
          <w:rFonts w:asciiTheme="minorHAnsi" w:hAnsiTheme="minorHAnsi"/>
          <w:color w:val="auto"/>
          <w:szCs w:val="24"/>
        </w:rPr>
        <w:t xml:space="preserve">) Classificação </w:t>
      </w:r>
      <w:r w:rsidR="00315D94">
        <w:rPr>
          <w:rFonts w:asciiTheme="minorHAnsi" w:hAnsiTheme="minorHAnsi"/>
          <w:color w:val="auto"/>
          <w:szCs w:val="24"/>
        </w:rPr>
        <w:t>Provisória</w:t>
      </w:r>
      <w:r w:rsidR="00DE07AE" w:rsidRPr="001719AC">
        <w:rPr>
          <w:rFonts w:asciiTheme="minorHAnsi" w:hAnsiTheme="minorHAnsi"/>
          <w:color w:val="auto"/>
          <w:szCs w:val="24"/>
        </w:rPr>
        <w:t xml:space="preserve">; </w:t>
      </w:r>
    </w:p>
    <w:p w:rsidR="00DE07AE" w:rsidRDefault="00580C2A" w:rsidP="00580C2A">
      <w:pPr>
        <w:spacing w:line="276" w:lineRule="auto"/>
        <w:ind w:left="438" w:right="1435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c) </w:t>
      </w:r>
      <w:r w:rsidR="00DE07AE" w:rsidRPr="001719AC">
        <w:rPr>
          <w:rFonts w:asciiTheme="minorHAnsi" w:hAnsiTheme="minorHAnsi"/>
          <w:color w:val="auto"/>
          <w:szCs w:val="24"/>
        </w:rPr>
        <w:t xml:space="preserve">Período para interposição de </w:t>
      </w:r>
      <w:r w:rsidR="00315D94">
        <w:rPr>
          <w:rFonts w:asciiTheme="minorHAnsi" w:hAnsiTheme="minorHAnsi"/>
          <w:color w:val="auto"/>
          <w:szCs w:val="24"/>
        </w:rPr>
        <w:t>r</w:t>
      </w:r>
      <w:r w:rsidR="00DE07AE" w:rsidRPr="001719AC">
        <w:rPr>
          <w:rFonts w:asciiTheme="minorHAnsi" w:hAnsiTheme="minorHAnsi"/>
          <w:color w:val="auto"/>
          <w:szCs w:val="24"/>
        </w:rPr>
        <w:t xml:space="preserve">ecursos; </w:t>
      </w:r>
    </w:p>
    <w:p w:rsidR="004B6C3B" w:rsidRDefault="00580C2A" w:rsidP="00580C2A">
      <w:pPr>
        <w:spacing w:line="276" w:lineRule="auto"/>
        <w:ind w:left="438" w:right="1435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d) </w:t>
      </w:r>
      <w:r w:rsidR="00DE07AE" w:rsidRPr="001719AC">
        <w:rPr>
          <w:rFonts w:asciiTheme="minorHAnsi" w:hAnsiTheme="minorHAnsi"/>
          <w:color w:val="auto"/>
          <w:szCs w:val="24"/>
        </w:rPr>
        <w:t>Classificação Final;</w:t>
      </w:r>
    </w:p>
    <w:p w:rsidR="00315D94" w:rsidRDefault="00315D94" w:rsidP="00580C2A">
      <w:pPr>
        <w:spacing w:line="276" w:lineRule="auto"/>
        <w:ind w:left="438" w:right="1435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e) Período para interposiç</w:t>
      </w:r>
      <w:r w:rsidR="00BD2430">
        <w:rPr>
          <w:rFonts w:asciiTheme="minorHAnsi" w:hAnsiTheme="minorHAnsi"/>
          <w:color w:val="auto"/>
          <w:szCs w:val="24"/>
        </w:rPr>
        <w:t>ão de recursos;</w:t>
      </w:r>
    </w:p>
    <w:p w:rsidR="00BD2430" w:rsidRDefault="00BD2430" w:rsidP="004B6C3B">
      <w:pPr>
        <w:spacing w:line="276" w:lineRule="auto"/>
        <w:ind w:left="438" w:right="1435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f</w:t>
      </w:r>
      <w:r w:rsidR="004B6C3B">
        <w:rPr>
          <w:rFonts w:asciiTheme="minorHAnsi" w:hAnsiTheme="minorHAnsi"/>
          <w:color w:val="auto"/>
          <w:szCs w:val="24"/>
        </w:rPr>
        <w:t xml:space="preserve">) </w:t>
      </w:r>
      <w:r>
        <w:rPr>
          <w:rFonts w:asciiTheme="minorHAnsi" w:hAnsiTheme="minorHAnsi"/>
          <w:color w:val="auto"/>
          <w:szCs w:val="24"/>
        </w:rPr>
        <w:t>homologação de resultado final;</w:t>
      </w:r>
    </w:p>
    <w:p w:rsidR="004B6C3B" w:rsidRDefault="00BD2430" w:rsidP="004B6C3B">
      <w:pPr>
        <w:spacing w:line="276" w:lineRule="auto"/>
        <w:ind w:left="438" w:right="1435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g) </w:t>
      </w:r>
      <w:r w:rsidR="00DE07AE" w:rsidRPr="001719AC">
        <w:rPr>
          <w:rFonts w:asciiTheme="minorHAnsi" w:hAnsiTheme="minorHAnsi"/>
          <w:color w:val="auto"/>
          <w:szCs w:val="24"/>
        </w:rPr>
        <w:t>Convocação;</w:t>
      </w:r>
    </w:p>
    <w:p w:rsidR="00DE07AE" w:rsidRPr="001719AC" w:rsidRDefault="00BD2430" w:rsidP="004B6C3B">
      <w:pPr>
        <w:spacing w:line="276" w:lineRule="auto"/>
        <w:ind w:left="438" w:right="1435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h</w:t>
      </w:r>
      <w:r w:rsidR="004B6C3B">
        <w:rPr>
          <w:rFonts w:asciiTheme="minorHAnsi" w:hAnsiTheme="minorHAnsi"/>
          <w:color w:val="auto"/>
          <w:szCs w:val="24"/>
        </w:rPr>
        <w:t xml:space="preserve">) </w:t>
      </w:r>
      <w:r w:rsidR="00DE07AE" w:rsidRPr="001719AC">
        <w:rPr>
          <w:rFonts w:asciiTheme="minorHAnsi" w:hAnsiTheme="minorHAnsi"/>
          <w:color w:val="auto"/>
          <w:szCs w:val="24"/>
        </w:rPr>
        <w:t xml:space="preserve">Contratação.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64530E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proofErr w:type="gramStart"/>
      <w:r w:rsidRPr="0064530E">
        <w:rPr>
          <w:rFonts w:asciiTheme="minorHAnsi" w:hAnsiTheme="minorHAnsi"/>
          <w:b/>
          <w:color w:val="auto"/>
          <w:sz w:val="24"/>
          <w:szCs w:val="24"/>
        </w:rPr>
        <w:t>2</w:t>
      </w:r>
      <w:proofErr w:type="gramEnd"/>
      <w:r w:rsidRPr="0064530E">
        <w:rPr>
          <w:rFonts w:asciiTheme="minorHAnsi" w:hAnsiTheme="minorHAnsi"/>
          <w:b/>
          <w:color w:val="auto"/>
          <w:sz w:val="24"/>
          <w:szCs w:val="24"/>
        </w:rPr>
        <w:t xml:space="preserve"> DOS REQUISITOS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2.1 Poderão se inscrever no Processo Seletivo Simplificado para Estagiários, candidatos que preencham os seguintes requisitos: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Default="0064530E" w:rsidP="0064530E">
      <w:p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 w:rsidRPr="0064530E">
        <w:rPr>
          <w:rFonts w:asciiTheme="minorHAnsi" w:hAnsiTheme="minorHAnsi"/>
          <w:color w:val="auto"/>
          <w:szCs w:val="24"/>
        </w:rPr>
        <w:t>a)</w:t>
      </w:r>
      <w:r>
        <w:rPr>
          <w:rFonts w:asciiTheme="minorHAnsi" w:hAnsiTheme="minorHAnsi"/>
          <w:color w:val="auto"/>
          <w:szCs w:val="24"/>
        </w:rPr>
        <w:t xml:space="preserve"> </w:t>
      </w:r>
      <w:r w:rsidR="00DE07AE" w:rsidRPr="0064530E">
        <w:rPr>
          <w:rFonts w:asciiTheme="minorHAnsi" w:hAnsiTheme="minorHAnsi"/>
          <w:color w:val="auto"/>
          <w:szCs w:val="24"/>
        </w:rPr>
        <w:t xml:space="preserve">estar matriculado e ter frequência na Rede de Ensino Público ou Privado, </w:t>
      </w:r>
      <w:r w:rsidR="003F5792">
        <w:rPr>
          <w:rFonts w:asciiTheme="minorHAnsi" w:hAnsiTheme="minorHAnsi"/>
          <w:color w:val="auto"/>
          <w:szCs w:val="24"/>
        </w:rPr>
        <w:t>a partir do PRIMEIRO semestre;</w:t>
      </w:r>
    </w:p>
    <w:p w:rsidR="00DE07AE" w:rsidRDefault="0064530E" w:rsidP="009F3C27">
      <w:p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lastRenderedPageBreak/>
        <w:t xml:space="preserve">b) </w:t>
      </w:r>
      <w:r w:rsidR="00DE07AE" w:rsidRPr="001719AC">
        <w:rPr>
          <w:rFonts w:asciiTheme="minorHAnsi" w:hAnsiTheme="minorHAnsi"/>
          <w:color w:val="auto"/>
          <w:szCs w:val="24"/>
        </w:rPr>
        <w:t>possuir idade igual ou s</w:t>
      </w:r>
      <w:r w:rsidR="00EE4AAA">
        <w:rPr>
          <w:rFonts w:asciiTheme="minorHAnsi" w:hAnsiTheme="minorHAnsi"/>
          <w:color w:val="auto"/>
          <w:szCs w:val="24"/>
        </w:rPr>
        <w:t xml:space="preserve">uperior a 16 (dezesseis) anos; </w:t>
      </w:r>
    </w:p>
    <w:p w:rsidR="00DE07AE" w:rsidRDefault="002D73CE" w:rsidP="002D73CE">
      <w:p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c) </w:t>
      </w:r>
      <w:r w:rsidR="00DE07AE" w:rsidRPr="001719AC">
        <w:rPr>
          <w:rFonts w:asciiTheme="minorHAnsi" w:hAnsiTheme="minorHAnsi"/>
          <w:color w:val="auto"/>
          <w:szCs w:val="24"/>
        </w:rPr>
        <w:t>ter disponibilida</w:t>
      </w:r>
      <w:r w:rsidR="00EE4AAA">
        <w:rPr>
          <w:rFonts w:asciiTheme="minorHAnsi" w:hAnsiTheme="minorHAnsi"/>
          <w:color w:val="auto"/>
          <w:szCs w:val="24"/>
        </w:rPr>
        <w:t>de de horário (manhã, tarde</w:t>
      </w:r>
      <w:r>
        <w:rPr>
          <w:rFonts w:asciiTheme="minorHAnsi" w:hAnsiTheme="minorHAnsi"/>
          <w:color w:val="auto"/>
          <w:szCs w:val="24"/>
        </w:rPr>
        <w:t>) para cumprir o estágio;</w:t>
      </w:r>
    </w:p>
    <w:p w:rsidR="00DE07AE" w:rsidRPr="001719AC" w:rsidRDefault="002D73CE" w:rsidP="002D73CE">
      <w:p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d) </w:t>
      </w:r>
      <w:r w:rsidR="00DE07AE" w:rsidRPr="001719AC">
        <w:rPr>
          <w:rFonts w:asciiTheme="minorHAnsi" w:hAnsiTheme="minorHAnsi"/>
          <w:color w:val="auto"/>
          <w:szCs w:val="24"/>
        </w:rPr>
        <w:t xml:space="preserve">não ter sido estagiário no Município pelo período de 02 (dois) anos.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  <w:proofErr w:type="gramStart"/>
      <w:r w:rsidRPr="00071AD3">
        <w:rPr>
          <w:rFonts w:asciiTheme="minorHAnsi" w:hAnsiTheme="minorHAnsi"/>
          <w:b/>
          <w:color w:val="auto"/>
          <w:sz w:val="24"/>
          <w:szCs w:val="24"/>
        </w:rPr>
        <w:t>3</w:t>
      </w:r>
      <w:proofErr w:type="gramEnd"/>
      <w:r w:rsidRPr="001719AC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071AD3">
        <w:rPr>
          <w:rFonts w:asciiTheme="minorHAnsi" w:hAnsiTheme="minorHAnsi"/>
          <w:b/>
          <w:color w:val="auto"/>
          <w:sz w:val="24"/>
          <w:szCs w:val="24"/>
        </w:rPr>
        <w:t>DAS ÁREAS, DAS VAGAS, DA CARGA HORÁRIA E REQUISITOS</w:t>
      </w:r>
      <w:r w:rsidRPr="001719AC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left w:w="106" w:type="dxa"/>
          <w:right w:w="50" w:type="dxa"/>
        </w:tblCellMar>
        <w:tblLook w:val="04A0"/>
      </w:tblPr>
      <w:tblGrid>
        <w:gridCol w:w="1497"/>
        <w:gridCol w:w="947"/>
        <w:gridCol w:w="1185"/>
        <w:gridCol w:w="5031"/>
      </w:tblGrid>
      <w:tr w:rsidR="00935E1A" w:rsidRPr="000876D1" w:rsidTr="00935E1A">
        <w:trPr>
          <w:trHeight w:val="36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0" w:right="59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ÁREA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29" w:firstLine="0"/>
              <w:jc w:val="left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N.º DE VAGAS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32" w:firstLine="0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CARGA HORÁRIA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REQUISITO BÁSICO </w:t>
            </w:r>
          </w:p>
        </w:tc>
      </w:tr>
      <w:tr w:rsidR="00935E1A" w:rsidRPr="000876D1" w:rsidTr="00935E1A">
        <w:trPr>
          <w:trHeight w:val="7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E07AE" w:rsidRPr="000876D1" w:rsidRDefault="00DE07AE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E07AE" w:rsidRPr="000876D1" w:rsidRDefault="00DE07AE" w:rsidP="001719AC">
            <w:pPr>
              <w:spacing w:after="0" w:line="276" w:lineRule="auto"/>
              <w:ind w:left="7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E07AE" w:rsidRPr="000876D1" w:rsidRDefault="00DE07AE" w:rsidP="001719AC">
            <w:pPr>
              <w:spacing w:after="0" w:line="276" w:lineRule="auto"/>
              <w:ind w:left="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E07AE" w:rsidRPr="000876D1" w:rsidRDefault="00DE07AE" w:rsidP="001719AC">
            <w:pPr>
              <w:spacing w:after="0" w:line="276" w:lineRule="auto"/>
              <w:ind w:left="9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935E1A" w:rsidRPr="000876D1" w:rsidTr="00935E1A">
        <w:trPr>
          <w:trHeight w:val="515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6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Educação </w:t>
            </w:r>
            <w:r w:rsidR="006F0508" w:rsidRPr="000876D1">
              <w:rPr>
                <w:rFonts w:asciiTheme="minorHAnsi" w:hAnsiTheme="minorHAnsi"/>
                <w:color w:val="auto"/>
              </w:rPr>
              <w:t>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7A3D93" w:rsidP="007A3D93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01</w:t>
            </w:r>
            <w:r w:rsidR="00DE07AE" w:rsidRPr="000876D1">
              <w:rPr>
                <w:rFonts w:asciiTheme="minorHAnsi" w:hAnsiTheme="minorHAnsi"/>
                <w:color w:val="auto"/>
              </w:rPr>
              <w:t xml:space="preserve"> + CR*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04 ou 06 horas**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Estar cursando Magistério em nível médio na modalidade </w:t>
            </w:r>
          </w:p>
          <w:p w:rsidR="00DE07AE" w:rsidRPr="000876D1" w:rsidRDefault="00DE07AE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proofErr w:type="gramStart"/>
            <w:r w:rsidRPr="000876D1">
              <w:rPr>
                <w:rFonts w:asciiTheme="minorHAnsi" w:hAnsiTheme="minorHAnsi"/>
                <w:color w:val="auto"/>
              </w:rPr>
              <w:t>normal</w:t>
            </w:r>
            <w:proofErr w:type="gramEnd"/>
            <w:r w:rsidRPr="000876D1">
              <w:rPr>
                <w:rFonts w:asciiTheme="minorHAnsi" w:hAnsiTheme="minorHAnsi"/>
                <w:color w:val="auto"/>
              </w:rPr>
              <w:t xml:space="preserve"> ou Licenciatura P</w:t>
            </w:r>
            <w:r w:rsidR="0008438F" w:rsidRPr="000876D1">
              <w:rPr>
                <w:rFonts w:asciiTheme="minorHAnsi" w:hAnsiTheme="minorHAnsi"/>
                <w:color w:val="auto"/>
              </w:rPr>
              <w:t>lena na área da Educação</w:t>
            </w:r>
            <w:r w:rsidRPr="000876D1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935E1A" w:rsidRPr="000876D1" w:rsidTr="00935E1A">
        <w:trPr>
          <w:trHeight w:val="55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508" w:rsidRPr="000876D1" w:rsidRDefault="006F0508" w:rsidP="001719AC">
            <w:pPr>
              <w:spacing w:after="0" w:line="276" w:lineRule="auto"/>
              <w:ind w:left="0" w:right="6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Educação II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508" w:rsidRPr="000876D1" w:rsidRDefault="006F0508" w:rsidP="007A3D93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01 + CR*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508" w:rsidRPr="000876D1" w:rsidRDefault="006F0508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04 ou 06 horas**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08" w:rsidRPr="000876D1" w:rsidRDefault="006F0508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Psicologia, </w:t>
            </w:r>
            <w:proofErr w:type="spellStart"/>
            <w:r w:rsidRPr="000876D1">
              <w:rPr>
                <w:rFonts w:asciiTheme="minorHAnsi" w:hAnsiTheme="minorHAnsi"/>
                <w:color w:val="auto"/>
              </w:rPr>
              <w:t>Psico-Pedagogia</w:t>
            </w:r>
            <w:proofErr w:type="spellEnd"/>
            <w:r w:rsidRPr="000876D1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935E1A" w:rsidRPr="000876D1" w:rsidTr="00935E1A">
        <w:trPr>
          <w:trHeight w:val="43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59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Saúde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01 + CR 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04 ou 06 horas* 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16" w:line="276" w:lineRule="auto"/>
              <w:ind w:left="0" w:right="52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Estar cursando Técnico-</w:t>
            </w:r>
          </w:p>
          <w:p w:rsidR="00DE07AE" w:rsidRPr="000876D1" w:rsidRDefault="00FE4299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Profissionalizante e</w:t>
            </w:r>
            <w:r w:rsidR="00D07A56" w:rsidRPr="000876D1">
              <w:rPr>
                <w:rFonts w:asciiTheme="minorHAnsi" w:hAnsiTheme="minorHAnsi"/>
                <w:color w:val="auto"/>
              </w:rPr>
              <w:t>/ou</w:t>
            </w:r>
            <w:proofErr w:type="gramStart"/>
            <w:r w:rsidRPr="000876D1">
              <w:rPr>
                <w:rFonts w:asciiTheme="minorHAnsi" w:hAnsiTheme="minorHAnsi"/>
                <w:color w:val="auto"/>
              </w:rPr>
              <w:t xml:space="preserve">  </w:t>
            </w:r>
            <w:proofErr w:type="gramEnd"/>
            <w:r w:rsidRPr="000876D1">
              <w:rPr>
                <w:rFonts w:asciiTheme="minorHAnsi" w:hAnsiTheme="minorHAnsi"/>
                <w:color w:val="auto"/>
              </w:rPr>
              <w:t xml:space="preserve">Graduação em </w:t>
            </w:r>
            <w:r w:rsidR="00DE07AE" w:rsidRPr="000876D1">
              <w:rPr>
                <w:rFonts w:asciiTheme="minorHAnsi" w:hAnsiTheme="minorHAnsi"/>
                <w:color w:val="auto"/>
              </w:rPr>
              <w:t>Enfermagem</w:t>
            </w:r>
            <w:r w:rsidR="00CB1F69" w:rsidRPr="000876D1">
              <w:rPr>
                <w:rFonts w:asciiTheme="minorHAnsi" w:hAnsiTheme="minorHAnsi"/>
                <w:color w:val="auto"/>
              </w:rPr>
              <w:t>, Fisioterapia, Nutricionista.</w:t>
            </w:r>
            <w:r w:rsidR="00DE07AE" w:rsidRPr="000876D1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935E1A" w:rsidRPr="000876D1" w:rsidTr="00935E1A">
        <w:trPr>
          <w:trHeight w:val="428"/>
        </w:trPr>
        <w:tc>
          <w:tcPr>
            <w:tcW w:w="1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160" w:line="276" w:lineRule="auto"/>
              <w:ind w:left="0" w:firstLine="0"/>
              <w:jc w:val="lef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01 + CR 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04 ou 06 horas* 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Estar cursando Graduação em Farmácia </w:t>
            </w:r>
          </w:p>
        </w:tc>
      </w:tr>
      <w:tr w:rsidR="00935E1A" w:rsidRPr="000876D1" w:rsidTr="00935E1A">
        <w:trPr>
          <w:trHeight w:val="26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0" w:firstLine="0"/>
              <w:jc w:val="left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Departamento Jurídico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0" w:right="53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01 </w:t>
            </w:r>
            <w:r w:rsidR="00317DD0" w:rsidRPr="000876D1">
              <w:rPr>
                <w:rFonts w:asciiTheme="minorHAnsi" w:hAnsiTheme="minorHAnsi"/>
                <w:color w:val="auto"/>
              </w:rPr>
              <w:t>+ CR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06 horas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Estar cursando Direito </w:t>
            </w:r>
          </w:p>
        </w:tc>
      </w:tr>
      <w:tr w:rsidR="00935E1A" w:rsidRPr="000876D1" w:rsidTr="00935E1A">
        <w:trPr>
          <w:trHeight w:val="37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61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Esporte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01 + CR 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DE07AE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04 ou 06 horas*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  <w:r w:rsidRPr="000876D1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DE07AE" w:rsidP="001719AC">
            <w:pPr>
              <w:spacing w:after="16" w:line="276" w:lineRule="auto"/>
              <w:ind w:left="0" w:right="56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Estar cursando Educação </w:t>
            </w:r>
          </w:p>
          <w:p w:rsidR="00DE07AE" w:rsidRPr="000876D1" w:rsidRDefault="00DE07AE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Física (Bacharel ou Licenciatura) </w:t>
            </w:r>
          </w:p>
        </w:tc>
      </w:tr>
      <w:tr w:rsidR="00935E1A" w:rsidRPr="000876D1" w:rsidTr="00935E1A">
        <w:trPr>
          <w:trHeight w:val="44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317DD0" w:rsidP="001719AC">
            <w:pPr>
              <w:spacing w:after="0" w:line="276" w:lineRule="auto"/>
              <w:ind w:left="0" w:right="62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Administração 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317DD0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01 + CR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0876D1" w:rsidRDefault="00317DD0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04 ou 06 horas*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0876D1" w:rsidRDefault="00317DD0" w:rsidP="00317DD0">
            <w:pPr>
              <w:spacing w:after="0" w:line="276" w:lineRule="auto"/>
              <w:ind w:left="31" w:right="25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Estar cursando Adm</w:t>
            </w:r>
            <w:r w:rsidR="0008438F" w:rsidRPr="000876D1">
              <w:rPr>
                <w:rFonts w:asciiTheme="minorHAnsi" w:hAnsiTheme="minorHAnsi"/>
                <w:color w:val="auto"/>
              </w:rPr>
              <w:t>inistração/ Ciências Contábeis /</w:t>
            </w:r>
            <w:r w:rsidRPr="000876D1">
              <w:rPr>
                <w:rFonts w:asciiTheme="minorHAnsi" w:hAnsiTheme="minorHAnsi"/>
                <w:color w:val="auto"/>
              </w:rPr>
              <w:t xml:space="preserve"> Economia</w:t>
            </w:r>
          </w:p>
        </w:tc>
      </w:tr>
      <w:tr w:rsidR="00935E1A" w:rsidRPr="000876D1" w:rsidTr="00935E1A">
        <w:trPr>
          <w:trHeight w:val="425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DD0" w:rsidRPr="000876D1" w:rsidRDefault="00317DD0" w:rsidP="001719AC">
            <w:pPr>
              <w:spacing w:after="0" w:line="276" w:lineRule="auto"/>
              <w:ind w:left="0" w:right="62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Administração II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DD0" w:rsidRPr="000876D1" w:rsidRDefault="00317DD0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01 + CR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DD0" w:rsidRPr="000876D1" w:rsidRDefault="00317DD0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04 ou</w:t>
            </w:r>
            <w:r w:rsidR="006F0508" w:rsidRPr="000876D1">
              <w:rPr>
                <w:rFonts w:asciiTheme="minorHAnsi" w:hAnsiTheme="minorHAnsi"/>
                <w:color w:val="auto"/>
              </w:rPr>
              <w:t xml:space="preserve"> 06</w:t>
            </w:r>
            <w:r w:rsidRPr="000876D1">
              <w:rPr>
                <w:rFonts w:asciiTheme="minorHAnsi" w:hAnsiTheme="minorHAnsi"/>
                <w:color w:val="auto"/>
              </w:rPr>
              <w:t xml:space="preserve"> horas*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D0" w:rsidRPr="000876D1" w:rsidRDefault="0008438F" w:rsidP="00317DD0">
            <w:pPr>
              <w:spacing w:after="0" w:line="276" w:lineRule="auto"/>
              <w:ind w:left="31" w:right="25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Estar cursando analise de sistema/</w:t>
            </w:r>
            <w:r w:rsidR="00317DD0" w:rsidRPr="000876D1">
              <w:rPr>
                <w:rFonts w:asciiTheme="minorHAnsi" w:hAnsiTheme="minorHAnsi"/>
                <w:color w:val="auto"/>
              </w:rPr>
              <w:t xml:space="preserve"> Ciências da Computação e demais cursos correlatos </w:t>
            </w:r>
            <w:proofErr w:type="gramStart"/>
            <w:r w:rsidR="00317DD0" w:rsidRPr="000876D1">
              <w:rPr>
                <w:rFonts w:asciiTheme="minorHAnsi" w:hAnsiTheme="minorHAnsi"/>
                <w:color w:val="auto"/>
              </w:rPr>
              <w:t>a</w:t>
            </w:r>
            <w:proofErr w:type="gramEnd"/>
            <w:r w:rsidR="00317DD0" w:rsidRPr="000876D1">
              <w:rPr>
                <w:rFonts w:asciiTheme="minorHAnsi" w:hAnsiTheme="minorHAnsi"/>
                <w:color w:val="auto"/>
              </w:rPr>
              <w:t xml:space="preserve"> informática</w:t>
            </w:r>
            <w:r w:rsidRPr="000876D1">
              <w:rPr>
                <w:rFonts w:asciiTheme="minorHAnsi" w:hAnsiTheme="minorHAnsi"/>
                <w:color w:val="auto"/>
              </w:rPr>
              <w:t xml:space="preserve"> ou curso técnico na área </w:t>
            </w:r>
          </w:p>
        </w:tc>
      </w:tr>
      <w:tr w:rsidR="00935E1A" w:rsidRPr="000876D1" w:rsidTr="00935E1A">
        <w:trPr>
          <w:trHeight w:val="53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DD0" w:rsidRPr="000876D1" w:rsidRDefault="00317DD0" w:rsidP="001719AC">
            <w:pPr>
              <w:spacing w:after="0" w:line="276" w:lineRule="auto"/>
              <w:ind w:left="0" w:right="62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Administração III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DD0" w:rsidRPr="000876D1" w:rsidRDefault="00317DD0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01 + CR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DD0" w:rsidRPr="000876D1" w:rsidRDefault="00317DD0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04 ou</w:t>
            </w:r>
            <w:r w:rsidR="006F0508" w:rsidRPr="000876D1">
              <w:rPr>
                <w:rFonts w:asciiTheme="minorHAnsi" w:hAnsiTheme="minorHAnsi"/>
                <w:color w:val="auto"/>
              </w:rPr>
              <w:t xml:space="preserve"> 06</w:t>
            </w:r>
            <w:r w:rsidRPr="000876D1">
              <w:rPr>
                <w:rFonts w:asciiTheme="minorHAnsi" w:hAnsiTheme="minorHAnsi"/>
                <w:color w:val="auto"/>
              </w:rPr>
              <w:t xml:space="preserve"> horas*</w:t>
            </w:r>
            <w:r w:rsidR="00326859" w:rsidRPr="000876D1">
              <w:rPr>
                <w:rFonts w:asciiTheme="minorHAnsi" w:hAnsiTheme="minorHAnsi"/>
                <w:color w:val="auto"/>
              </w:rPr>
              <w:t>*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DD0" w:rsidRPr="000876D1" w:rsidRDefault="0008438F" w:rsidP="00317DD0">
            <w:pPr>
              <w:spacing w:after="0" w:line="276" w:lineRule="auto"/>
              <w:ind w:left="31" w:right="25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Estar cursando Arquitetura/</w:t>
            </w:r>
            <w:r w:rsidR="00317DD0" w:rsidRPr="000876D1">
              <w:rPr>
                <w:rFonts w:asciiTheme="minorHAnsi" w:hAnsiTheme="minorHAnsi"/>
                <w:color w:val="auto"/>
              </w:rPr>
              <w:t xml:space="preserve"> Engenharia Civil</w:t>
            </w:r>
          </w:p>
        </w:tc>
      </w:tr>
      <w:tr w:rsidR="00935E1A" w:rsidRPr="000876D1" w:rsidTr="00935E1A">
        <w:trPr>
          <w:trHeight w:val="41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508" w:rsidRPr="000876D1" w:rsidRDefault="006F0508" w:rsidP="001719AC">
            <w:pPr>
              <w:spacing w:after="0" w:line="276" w:lineRule="auto"/>
              <w:ind w:left="0" w:right="62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Administração IV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508" w:rsidRPr="000876D1" w:rsidRDefault="006F0508" w:rsidP="001719AC">
            <w:pPr>
              <w:spacing w:after="0" w:line="276" w:lineRule="auto"/>
              <w:ind w:left="0" w:right="54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01 + CR*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508" w:rsidRPr="000876D1" w:rsidRDefault="006F0508" w:rsidP="001719AC">
            <w:pPr>
              <w:spacing w:after="0" w:line="276" w:lineRule="auto"/>
              <w:ind w:left="0" w:right="58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>04 ou 06 horas**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08" w:rsidRPr="000876D1" w:rsidRDefault="0008438F" w:rsidP="006F0508">
            <w:pPr>
              <w:spacing w:after="0" w:line="276" w:lineRule="auto"/>
              <w:ind w:left="31" w:right="25" w:firstLine="0"/>
              <w:jc w:val="center"/>
              <w:rPr>
                <w:rFonts w:asciiTheme="minorHAnsi" w:hAnsiTheme="minorHAnsi"/>
                <w:color w:val="auto"/>
              </w:rPr>
            </w:pPr>
            <w:r w:rsidRPr="000876D1">
              <w:rPr>
                <w:rFonts w:asciiTheme="minorHAnsi" w:hAnsiTheme="minorHAnsi"/>
                <w:color w:val="auto"/>
              </w:rPr>
              <w:t xml:space="preserve"> Estar </w:t>
            </w:r>
            <w:r w:rsidR="004039E8" w:rsidRPr="000876D1">
              <w:rPr>
                <w:rFonts w:asciiTheme="minorHAnsi" w:hAnsiTheme="minorHAnsi"/>
                <w:color w:val="auto"/>
              </w:rPr>
              <w:t xml:space="preserve">cursando, </w:t>
            </w:r>
            <w:r w:rsidRPr="000876D1">
              <w:rPr>
                <w:rFonts w:asciiTheme="minorHAnsi" w:hAnsiTheme="minorHAnsi"/>
                <w:color w:val="auto"/>
              </w:rPr>
              <w:t>Técnico Agrícola/</w:t>
            </w:r>
            <w:r w:rsidR="006F0508" w:rsidRPr="000876D1">
              <w:rPr>
                <w:rFonts w:asciiTheme="minorHAnsi" w:hAnsiTheme="minorHAnsi"/>
                <w:color w:val="auto"/>
              </w:rPr>
              <w:t xml:space="preserve"> Agronomia</w:t>
            </w:r>
            <w:r w:rsidRPr="000876D1">
              <w:rPr>
                <w:rFonts w:asciiTheme="minorHAnsi" w:hAnsiTheme="minorHAnsi"/>
                <w:color w:val="auto"/>
              </w:rPr>
              <w:t>/</w:t>
            </w:r>
            <w:r w:rsidR="004039E8" w:rsidRPr="000876D1">
              <w:rPr>
                <w:rFonts w:asciiTheme="minorHAnsi" w:hAnsiTheme="minorHAnsi"/>
                <w:color w:val="auto"/>
              </w:rPr>
              <w:t>Veterinária.</w:t>
            </w:r>
          </w:p>
        </w:tc>
      </w:tr>
    </w:tbl>
    <w:p w:rsidR="00DE07AE" w:rsidRPr="001719AC" w:rsidRDefault="00DE07AE" w:rsidP="001719AC">
      <w:pPr>
        <w:spacing w:after="139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BA096E">
      <w:pPr>
        <w:numPr>
          <w:ilvl w:val="0"/>
          <w:numId w:val="4"/>
        </w:numPr>
        <w:spacing w:after="8" w:line="276" w:lineRule="auto"/>
        <w:ind w:hanging="149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Cadastro de Reserva </w:t>
      </w:r>
    </w:p>
    <w:p w:rsidR="00DE07AE" w:rsidRPr="001719AC" w:rsidRDefault="002D73CE" w:rsidP="00BA096E">
      <w:pPr>
        <w:spacing w:after="8" w:line="276" w:lineRule="auto"/>
        <w:ind w:left="0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** </w:t>
      </w:r>
      <w:r w:rsidR="00DE07AE" w:rsidRPr="001719AC">
        <w:rPr>
          <w:rFonts w:asciiTheme="minorHAnsi" w:hAnsiTheme="minorHAnsi"/>
          <w:color w:val="auto"/>
          <w:szCs w:val="24"/>
        </w:rPr>
        <w:t xml:space="preserve">A carga horária de 04 ou 06 horas não será opção de escolha; dependerá da necessidade do departamento ao qual o estagiário será encaminhado.  </w:t>
      </w:r>
    </w:p>
    <w:p w:rsidR="00DE07AE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2D73CE" w:rsidRDefault="002D73C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</w:p>
    <w:p w:rsidR="00DE07AE" w:rsidRPr="00706804" w:rsidRDefault="00BA096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proofErr w:type="gramStart"/>
      <w:r>
        <w:rPr>
          <w:rFonts w:asciiTheme="minorHAnsi" w:hAnsiTheme="minorHAnsi"/>
          <w:b/>
          <w:color w:val="auto"/>
          <w:sz w:val="24"/>
          <w:szCs w:val="24"/>
        </w:rPr>
        <w:lastRenderedPageBreak/>
        <w:t>4</w:t>
      </w:r>
      <w:proofErr w:type="gramEnd"/>
      <w:r w:rsidR="00DE07AE" w:rsidRPr="00706804">
        <w:rPr>
          <w:rFonts w:asciiTheme="minorHAnsi" w:hAnsiTheme="minorHAnsi"/>
          <w:b/>
          <w:color w:val="auto"/>
          <w:sz w:val="24"/>
          <w:szCs w:val="24"/>
        </w:rPr>
        <w:t xml:space="preserve"> DA BOLSA AUXÍLIO </w:t>
      </w:r>
    </w:p>
    <w:p w:rsidR="004E214C" w:rsidRDefault="00DE07AE" w:rsidP="004E214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4E214C">
      <w:pPr>
        <w:spacing w:after="0" w:line="276" w:lineRule="auto"/>
        <w:ind w:left="0" w:firstLine="0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4.1 </w:t>
      </w:r>
      <w:r w:rsidR="004E214C">
        <w:rPr>
          <w:rFonts w:asciiTheme="minorHAnsi" w:hAnsiTheme="minorHAnsi"/>
          <w:color w:val="auto"/>
          <w:szCs w:val="24"/>
        </w:rPr>
        <w:t>O estagiário de Nível Superior e</w:t>
      </w:r>
      <w:r w:rsidRPr="001719AC">
        <w:rPr>
          <w:rFonts w:asciiTheme="minorHAnsi" w:hAnsiTheme="minorHAnsi"/>
          <w:color w:val="auto"/>
          <w:szCs w:val="24"/>
        </w:rPr>
        <w:t xml:space="preserve"> Educação Profissional</w:t>
      </w:r>
      <w:proofErr w:type="gramStart"/>
      <w:r w:rsidRPr="001719AC">
        <w:rPr>
          <w:rFonts w:asciiTheme="minorHAnsi" w:hAnsiTheme="minorHAnsi"/>
          <w:color w:val="auto"/>
          <w:szCs w:val="24"/>
        </w:rPr>
        <w:t>, receberá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, durante o período em que estiver atuando no estágio, uma bolsa auxílio de acordo com a carga horária executada: </w:t>
      </w:r>
    </w:p>
    <w:p w:rsidR="00DE07AE" w:rsidRPr="001719AC" w:rsidRDefault="00DE07AE" w:rsidP="004E214C">
      <w:pPr>
        <w:spacing w:after="0" w:line="276" w:lineRule="auto"/>
        <w:ind w:left="0" w:firstLine="0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tbl>
      <w:tblPr>
        <w:tblStyle w:val="TableGrid"/>
        <w:tblW w:w="8618" w:type="dxa"/>
        <w:tblInd w:w="2" w:type="dxa"/>
        <w:tblCellMar>
          <w:top w:w="7" w:type="dxa"/>
          <w:left w:w="115" w:type="dxa"/>
          <w:right w:w="115" w:type="dxa"/>
        </w:tblCellMar>
        <w:tblLook w:val="04A0"/>
      </w:tblPr>
      <w:tblGrid>
        <w:gridCol w:w="3657"/>
        <w:gridCol w:w="4961"/>
      </w:tblGrid>
      <w:tr w:rsidR="001719AC" w:rsidRPr="001719AC" w:rsidTr="00450E66">
        <w:trPr>
          <w:trHeight w:val="2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DE07AE" w:rsidP="001719AC">
            <w:pPr>
              <w:spacing w:after="0" w:line="276" w:lineRule="auto"/>
              <w:ind w:left="0" w:right="9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Carga Horária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DE07AE" w:rsidP="001719AC">
            <w:pPr>
              <w:spacing w:after="0" w:line="276" w:lineRule="auto"/>
              <w:ind w:left="1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Bolsa Auxílio </w:t>
            </w:r>
          </w:p>
        </w:tc>
      </w:tr>
      <w:tr w:rsidR="001719AC" w:rsidRPr="001719AC" w:rsidTr="00450E66">
        <w:trPr>
          <w:trHeight w:val="326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E07AE" w:rsidRPr="001719AC" w:rsidRDefault="00DE07AE" w:rsidP="001719AC">
            <w:pPr>
              <w:spacing w:after="0" w:line="276" w:lineRule="auto"/>
              <w:ind w:left="55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E07AE" w:rsidRPr="001719AC" w:rsidRDefault="00DE07AE" w:rsidP="001719AC">
            <w:pPr>
              <w:spacing w:after="0" w:line="276" w:lineRule="auto"/>
              <w:ind w:left="6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</w:p>
        </w:tc>
      </w:tr>
      <w:tr w:rsidR="001719AC" w:rsidRPr="001719AC" w:rsidTr="00450E66">
        <w:trPr>
          <w:trHeight w:val="2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DE07AE" w:rsidP="001719AC">
            <w:pPr>
              <w:spacing w:after="0" w:line="276" w:lineRule="auto"/>
              <w:ind w:left="0" w:right="8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04 horas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DE07AE" w:rsidP="00724120">
            <w:pPr>
              <w:spacing w:after="0" w:line="276" w:lineRule="auto"/>
              <w:ind w:left="0" w:right="3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R$ </w:t>
            </w:r>
            <w:r w:rsidR="00724120">
              <w:rPr>
                <w:rFonts w:asciiTheme="minorHAnsi" w:hAnsiTheme="minorHAnsi"/>
                <w:color w:val="auto"/>
                <w:szCs w:val="24"/>
              </w:rPr>
              <w:t>35</w:t>
            </w:r>
            <w:r w:rsidRPr="001719AC">
              <w:rPr>
                <w:rFonts w:asciiTheme="minorHAnsi" w:hAnsiTheme="minorHAnsi"/>
                <w:color w:val="auto"/>
                <w:szCs w:val="24"/>
              </w:rPr>
              <w:t>0,00 + 5</w:t>
            </w:r>
            <w:r w:rsidR="00724120">
              <w:rPr>
                <w:rFonts w:asciiTheme="minorHAnsi" w:hAnsiTheme="minorHAnsi"/>
                <w:color w:val="auto"/>
                <w:szCs w:val="24"/>
              </w:rPr>
              <w:t>0</w:t>
            </w: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,00 (auxílio transporte) </w:t>
            </w:r>
          </w:p>
        </w:tc>
      </w:tr>
      <w:tr w:rsidR="001719AC" w:rsidRPr="001719AC" w:rsidTr="00450E66">
        <w:trPr>
          <w:trHeight w:val="286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DE07AE" w:rsidP="001719AC">
            <w:pPr>
              <w:spacing w:after="0" w:line="276" w:lineRule="auto"/>
              <w:ind w:left="0" w:right="8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06 horas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DE07AE" w:rsidP="00724120">
            <w:pPr>
              <w:spacing w:after="0" w:line="276" w:lineRule="auto"/>
              <w:ind w:left="0" w:right="2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R$ </w:t>
            </w:r>
            <w:r w:rsidR="00724120">
              <w:rPr>
                <w:rFonts w:asciiTheme="minorHAnsi" w:hAnsiTheme="minorHAnsi"/>
                <w:color w:val="auto"/>
                <w:szCs w:val="24"/>
              </w:rPr>
              <w:t>55</w:t>
            </w:r>
            <w:r w:rsidR="004E214C">
              <w:rPr>
                <w:rFonts w:asciiTheme="minorHAnsi" w:hAnsiTheme="minorHAnsi"/>
                <w:color w:val="auto"/>
                <w:szCs w:val="24"/>
              </w:rPr>
              <w:t>0</w:t>
            </w:r>
            <w:r w:rsidR="00724120">
              <w:rPr>
                <w:rFonts w:asciiTheme="minorHAnsi" w:hAnsiTheme="minorHAnsi"/>
                <w:color w:val="auto"/>
                <w:szCs w:val="24"/>
              </w:rPr>
              <w:t xml:space="preserve">,00 + </w:t>
            </w:r>
            <w:r w:rsidRPr="001719AC">
              <w:rPr>
                <w:rFonts w:asciiTheme="minorHAnsi" w:hAnsiTheme="minorHAnsi"/>
                <w:color w:val="auto"/>
                <w:szCs w:val="24"/>
              </w:rPr>
              <w:t>5</w:t>
            </w:r>
            <w:r w:rsidR="00724120">
              <w:rPr>
                <w:rFonts w:asciiTheme="minorHAnsi" w:hAnsiTheme="minorHAnsi"/>
                <w:color w:val="auto"/>
                <w:szCs w:val="24"/>
              </w:rPr>
              <w:t>0</w:t>
            </w: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,00 (auxílio transporte) </w:t>
            </w:r>
          </w:p>
        </w:tc>
      </w:tr>
    </w:tbl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07A56" w:rsidRPr="00D07A56" w:rsidRDefault="00D07A56" w:rsidP="00D07A56"/>
    <w:p w:rsidR="00DE07AE" w:rsidRPr="004E214C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proofErr w:type="gramStart"/>
      <w:r w:rsidRPr="004E214C">
        <w:rPr>
          <w:rFonts w:asciiTheme="minorHAnsi" w:hAnsiTheme="minorHAnsi"/>
          <w:b/>
          <w:color w:val="auto"/>
          <w:sz w:val="24"/>
          <w:szCs w:val="24"/>
        </w:rPr>
        <w:t>5</w:t>
      </w:r>
      <w:proofErr w:type="gramEnd"/>
      <w:r w:rsidRPr="004E214C">
        <w:rPr>
          <w:rFonts w:asciiTheme="minorHAnsi" w:hAnsiTheme="minorHAnsi"/>
          <w:b/>
          <w:color w:val="auto"/>
          <w:sz w:val="24"/>
          <w:szCs w:val="24"/>
        </w:rPr>
        <w:t xml:space="preserve"> DAS INSCRIÇÕES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5.1 As inscrições serão realizadas na </w:t>
      </w:r>
      <w:r w:rsidR="004E214C">
        <w:rPr>
          <w:rFonts w:asciiTheme="minorHAnsi" w:hAnsiTheme="minorHAnsi"/>
          <w:color w:val="auto"/>
          <w:szCs w:val="24"/>
        </w:rPr>
        <w:t xml:space="preserve">Prefeitura Municipal de Abatiá/PR, no Departamento de </w:t>
      </w:r>
      <w:r w:rsidR="00724120">
        <w:rPr>
          <w:rFonts w:asciiTheme="minorHAnsi" w:hAnsiTheme="minorHAnsi"/>
          <w:color w:val="auto"/>
          <w:szCs w:val="24"/>
        </w:rPr>
        <w:t>Recursos Humanos</w:t>
      </w:r>
      <w:r w:rsidR="004E214C">
        <w:rPr>
          <w:rFonts w:asciiTheme="minorHAnsi" w:hAnsiTheme="minorHAnsi"/>
          <w:color w:val="auto"/>
          <w:szCs w:val="24"/>
        </w:rPr>
        <w:t>, localizado na Avenida</w:t>
      </w:r>
      <w:r w:rsidR="00724120">
        <w:rPr>
          <w:rFonts w:asciiTheme="minorHAnsi" w:hAnsiTheme="minorHAnsi"/>
          <w:color w:val="auto"/>
          <w:szCs w:val="24"/>
        </w:rPr>
        <w:t xml:space="preserve"> João Carvalho de Mello, 135</w:t>
      </w:r>
      <w:r w:rsidR="004E214C">
        <w:rPr>
          <w:rFonts w:asciiTheme="minorHAnsi" w:hAnsiTheme="minorHAnsi"/>
          <w:color w:val="auto"/>
          <w:szCs w:val="24"/>
        </w:rPr>
        <w:t xml:space="preserve">, </w:t>
      </w:r>
      <w:r w:rsidRPr="001719AC">
        <w:rPr>
          <w:rFonts w:asciiTheme="minorHAnsi" w:hAnsiTheme="minorHAnsi"/>
          <w:color w:val="auto"/>
          <w:szCs w:val="24"/>
        </w:rPr>
        <w:t>nos dias</w:t>
      </w: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  <w:r w:rsidR="004E214C">
        <w:rPr>
          <w:rFonts w:asciiTheme="minorHAnsi" w:hAnsiTheme="minorHAnsi"/>
          <w:b/>
          <w:color w:val="auto"/>
          <w:szCs w:val="24"/>
        </w:rPr>
        <w:t>13 a</w:t>
      </w: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  <w:r w:rsidR="004E214C">
        <w:rPr>
          <w:rFonts w:asciiTheme="minorHAnsi" w:hAnsiTheme="minorHAnsi"/>
          <w:b/>
          <w:color w:val="auto"/>
          <w:szCs w:val="24"/>
        </w:rPr>
        <w:t>15</w:t>
      </w:r>
      <w:r w:rsidRPr="001719AC">
        <w:rPr>
          <w:rFonts w:asciiTheme="minorHAnsi" w:hAnsiTheme="minorHAnsi"/>
          <w:b/>
          <w:color w:val="auto"/>
          <w:szCs w:val="24"/>
        </w:rPr>
        <w:t xml:space="preserve"> de fevereiro</w:t>
      </w:r>
      <w:r w:rsidRPr="001719AC">
        <w:rPr>
          <w:rFonts w:asciiTheme="minorHAnsi" w:hAnsiTheme="minorHAnsi"/>
          <w:color w:val="auto"/>
          <w:szCs w:val="24"/>
        </w:rPr>
        <w:t xml:space="preserve"> </w:t>
      </w:r>
      <w:r w:rsidRPr="001719AC">
        <w:rPr>
          <w:rFonts w:asciiTheme="minorHAnsi" w:hAnsiTheme="minorHAnsi"/>
          <w:b/>
          <w:color w:val="auto"/>
          <w:szCs w:val="24"/>
        </w:rPr>
        <w:t>de 2017</w:t>
      </w:r>
      <w:r w:rsidRPr="001719AC">
        <w:rPr>
          <w:rFonts w:asciiTheme="minorHAnsi" w:hAnsiTheme="minorHAnsi"/>
          <w:color w:val="auto"/>
          <w:szCs w:val="24"/>
        </w:rPr>
        <w:t xml:space="preserve">, das </w:t>
      </w:r>
      <w:r w:rsidRPr="001719AC">
        <w:rPr>
          <w:rFonts w:asciiTheme="minorHAnsi" w:hAnsiTheme="minorHAnsi"/>
          <w:b/>
          <w:color w:val="auto"/>
          <w:szCs w:val="24"/>
        </w:rPr>
        <w:t xml:space="preserve">08h </w:t>
      </w:r>
      <w:r w:rsidRPr="001719AC">
        <w:rPr>
          <w:rFonts w:asciiTheme="minorHAnsi" w:hAnsiTheme="minorHAnsi"/>
          <w:color w:val="auto"/>
          <w:szCs w:val="24"/>
        </w:rPr>
        <w:t>às</w:t>
      </w:r>
      <w:r w:rsidRPr="001719AC">
        <w:rPr>
          <w:rFonts w:asciiTheme="minorHAnsi" w:hAnsiTheme="minorHAnsi"/>
          <w:b/>
          <w:color w:val="auto"/>
          <w:szCs w:val="24"/>
        </w:rPr>
        <w:t xml:space="preserve"> 11h </w:t>
      </w:r>
      <w:r w:rsidRPr="001719AC">
        <w:rPr>
          <w:rFonts w:asciiTheme="minorHAnsi" w:hAnsiTheme="minorHAnsi"/>
          <w:color w:val="auto"/>
          <w:szCs w:val="24"/>
        </w:rPr>
        <w:t>e das</w:t>
      </w:r>
      <w:r w:rsidRPr="001719AC">
        <w:rPr>
          <w:rFonts w:asciiTheme="minorHAnsi" w:hAnsiTheme="minorHAnsi"/>
          <w:b/>
          <w:color w:val="auto"/>
          <w:szCs w:val="24"/>
        </w:rPr>
        <w:t xml:space="preserve"> 13h às 16h</w:t>
      </w:r>
      <w:r w:rsidRPr="001719AC">
        <w:rPr>
          <w:rFonts w:asciiTheme="minorHAnsi" w:hAnsiTheme="minorHAnsi"/>
          <w:color w:val="auto"/>
          <w:szCs w:val="24"/>
        </w:rPr>
        <w:t xml:space="preserve">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5.2 A inscrição implica no conhecimento e na aceitação das normas e condições estabelecidas neste Edital, e em suas Etapas, sobre as quais o candidato não pode alegar desconhecimento.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5.3 Não </w:t>
      </w:r>
      <w:proofErr w:type="gramStart"/>
      <w:r w:rsidRPr="001719AC">
        <w:rPr>
          <w:rFonts w:asciiTheme="minorHAnsi" w:hAnsiTheme="minorHAnsi"/>
          <w:color w:val="auto"/>
          <w:szCs w:val="24"/>
        </w:rPr>
        <w:t>será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cobrada taxa de inscrição.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5.4 Para inscrever-se no Processo Seletivo Simplificado, o candidato deverá comparecer pessoalmente ao endereço, nos horários e prazos indicados no item 5.1, portando os seguintes documentos (original e cópia):</w:t>
      </w:r>
      <w:proofErr w:type="gramStart"/>
      <w:r w:rsidRPr="001719AC">
        <w:rPr>
          <w:rFonts w:asciiTheme="minorHAnsi" w:hAnsiTheme="minorHAnsi"/>
          <w:color w:val="auto"/>
          <w:szCs w:val="24"/>
        </w:rPr>
        <w:t xml:space="preserve">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proofErr w:type="gramEnd"/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1719AC" w:rsidRDefault="00DE07AE" w:rsidP="001719AC">
      <w:pPr>
        <w:numPr>
          <w:ilvl w:val="0"/>
          <w:numId w:val="7"/>
        </w:numPr>
        <w:spacing w:line="276" w:lineRule="auto"/>
        <w:ind w:right="53" w:hanging="259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Carteira de Identidade; </w:t>
      </w:r>
    </w:p>
    <w:p w:rsidR="00DE07AE" w:rsidRPr="001719AC" w:rsidRDefault="00DE07AE" w:rsidP="001719AC">
      <w:pPr>
        <w:numPr>
          <w:ilvl w:val="0"/>
          <w:numId w:val="7"/>
        </w:numPr>
        <w:spacing w:line="276" w:lineRule="auto"/>
        <w:ind w:right="53" w:hanging="259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Cadastro de Pessoa Física (CPF); </w:t>
      </w:r>
    </w:p>
    <w:p w:rsidR="00DE07AE" w:rsidRPr="001719AC" w:rsidRDefault="00DE07AE" w:rsidP="001719AC">
      <w:pPr>
        <w:numPr>
          <w:ilvl w:val="0"/>
          <w:numId w:val="7"/>
        </w:numPr>
        <w:spacing w:line="276" w:lineRule="auto"/>
        <w:ind w:right="53" w:hanging="259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Comprovante de endereço atualizado; </w:t>
      </w:r>
    </w:p>
    <w:p w:rsidR="00DE07AE" w:rsidRPr="001719AC" w:rsidRDefault="00B133BF" w:rsidP="001719AC">
      <w:pPr>
        <w:numPr>
          <w:ilvl w:val="0"/>
          <w:numId w:val="7"/>
        </w:numPr>
        <w:spacing w:line="276" w:lineRule="auto"/>
        <w:ind w:right="53" w:hanging="259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Certidão</w:t>
      </w:r>
      <w:r w:rsidR="00DE07AE" w:rsidRPr="001719AC">
        <w:rPr>
          <w:rFonts w:asciiTheme="minorHAnsi" w:hAnsiTheme="minorHAnsi"/>
          <w:color w:val="auto"/>
          <w:szCs w:val="24"/>
        </w:rPr>
        <w:t xml:space="preserve"> original de</w:t>
      </w:r>
      <w:r>
        <w:rPr>
          <w:rFonts w:asciiTheme="minorHAnsi" w:hAnsiTheme="minorHAnsi"/>
          <w:color w:val="auto"/>
          <w:szCs w:val="24"/>
        </w:rPr>
        <w:t xml:space="preserve"> matricula regular</w:t>
      </w:r>
      <w:r w:rsidR="00DE07AE" w:rsidRPr="001719AC">
        <w:rPr>
          <w:rFonts w:asciiTheme="minorHAnsi" w:hAnsiTheme="minorHAnsi"/>
          <w:color w:val="auto"/>
          <w:szCs w:val="24"/>
        </w:rPr>
        <w:t xml:space="preserve"> em Instituição de Ensino;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6F5DBE" w:rsidRDefault="00DE07AE" w:rsidP="006F5DBE">
      <w:pPr>
        <w:pStyle w:val="PargrafodaLista"/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 w:rsidRPr="006F5DBE">
        <w:rPr>
          <w:rFonts w:asciiTheme="minorHAnsi" w:hAnsiTheme="minorHAnsi"/>
          <w:color w:val="auto"/>
          <w:szCs w:val="24"/>
        </w:rPr>
        <w:t xml:space="preserve">Os documentos deverão estar em perfeitas em condições, de forma a permitir a identificação do candidato com clareza.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6F5DBE" w:rsidRDefault="00DE07AE" w:rsidP="006F5DBE">
      <w:pPr>
        <w:pStyle w:val="PargrafodaLista"/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 w:rsidRPr="006F5DBE">
        <w:rPr>
          <w:rFonts w:asciiTheme="minorHAnsi" w:hAnsiTheme="minorHAnsi"/>
          <w:color w:val="auto"/>
          <w:szCs w:val="24"/>
        </w:rPr>
        <w:t xml:space="preserve">Não será </w:t>
      </w:r>
      <w:r w:rsidR="004039E8" w:rsidRPr="006F5DBE">
        <w:rPr>
          <w:rFonts w:asciiTheme="minorHAnsi" w:hAnsiTheme="minorHAnsi"/>
          <w:color w:val="auto"/>
          <w:szCs w:val="24"/>
        </w:rPr>
        <w:t>permitida a realização de inscrição</w:t>
      </w:r>
      <w:r w:rsidRPr="006F5DBE">
        <w:rPr>
          <w:rFonts w:asciiTheme="minorHAnsi" w:hAnsiTheme="minorHAnsi"/>
          <w:color w:val="auto"/>
          <w:szCs w:val="24"/>
        </w:rPr>
        <w:t xml:space="preserve"> via procuração.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1719AC" w:rsidRDefault="00DE07AE" w:rsidP="006F5DBE">
      <w:pPr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lastRenderedPageBreak/>
        <w:t xml:space="preserve">O candidato será responsável pelas informações que constarem no Comprovante de Inscrição, arcando com as consequências em relação a eventuais erros, fraudes ou omissões.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1719AC" w:rsidRDefault="00DE07AE" w:rsidP="006F5DBE">
      <w:pPr>
        <w:numPr>
          <w:ilvl w:val="1"/>
          <w:numId w:val="16"/>
        </w:numPr>
        <w:spacing w:line="276" w:lineRule="auto"/>
        <w:ind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O candidato poderá realizar apenas 01 (uma) inscrição.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6F5DBE">
      <w:pPr>
        <w:numPr>
          <w:ilvl w:val="1"/>
          <w:numId w:val="16"/>
        </w:numPr>
        <w:spacing w:line="276" w:lineRule="auto"/>
        <w:ind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Será eliminado do Processo Seletivo Simplificado o candidato que não apresentar toda documentação necessária no ato da inscrição.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Default="00DE07AE" w:rsidP="006F5DBE">
      <w:pPr>
        <w:numPr>
          <w:ilvl w:val="1"/>
          <w:numId w:val="16"/>
        </w:numPr>
        <w:spacing w:line="276" w:lineRule="auto"/>
        <w:ind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O candidato que tiver sua inscrição indeferida, terá</w:t>
      </w:r>
      <w:r w:rsidR="00B133BF">
        <w:rPr>
          <w:rFonts w:asciiTheme="minorHAnsi" w:hAnsiTheme="minorHAnsi"/>
          <w:color w:val="auto"/>
          <w:szCs w:val="24"/>
        </w:rPr>
        <w:t xml:space="preserve"> que recorrer</w:t>
      </w:r>
      <w:r w:rsidRPr="001719AC">
        <w:rPr>
          <w:rFonts w:asciiTheme="minorHAnsi" w:hAnsiTheme="minorHAnsi"/>
          <w:color w:val="auto"/>
          <w:szCs w:val="24"/>
        </w:rPr>
        <w:t xml:space="preserve"> </w:t>
      </w:r>
      <w:r w:rsidR="00B133BF">
        <w:rPr>
          <w:rFonts w:asciiTheme="minorHAnsi" w:hAnsiTheme="minorHAnsi"/>
          <w:color w:val="auto"/>
          <w:szCs w:val="24"/>
        </w:rPr>
        <w:t>n</w:t>
      </w:r>
      <w:r w:rsidRPr="001719AC">
        <w:rPr>
          <w:rFonts w:asciiTheme="minorHAnsi" w:hAnsiTheme="minorHAnsi"/>
          <w:color w:val="auto"/>
          <w:szCs w:val="24"/>
        </w:rPr>
        <w:t>o prazo</w:t>
      </w:r>
      <w:proofErr w:type="gramStart"/>
      <w:r w:rsidRPr="001719AC">
        <w:rPr>
          <w:rFonts w:asciiTheme="minorHAnsi" w:hAnsiTheme="minorHAnsi"/>
          <w:color w:val="auto"/>
          <w:szCs w:val="24"/>
        </w:rPr>
        <w:t xml:space="preserve">  </w:t>
      </w:r>
      <w:proofErr w:type="gramEnd"/>
      <w:r w:rsidR="00B133BF">
        <w:rPr>
          <w:rFonts w:asciiTheme="minorHAnsi" w:hAnsiTheme="minorHAnsi"/>
          <w:color w:val="auto"/>
          <w:szCs w:val="24"/>
        </w:rPr>
        <w:t>previsto neste edital.</w:t>
      </w:r>
      <w:r w:rsidRPr="001719AC">
        <w:rPr>
          <w:rFonts w:asciiTheme="minorHAnsi" w:hAnsiTheme="minorHAnsi"/>
          <w:color w:val="auto"/>
          <w:szCs w:val="24"/>
        </w:rPr>
        <w:t xml:space="preserve">  </w:t>
      </w:r>
    </w:p>
    <w:p w:rsidR="00BA096E" w:rsidRDefault="00BA096E" w:rsidP="00BA096E">
      <w:pPr>
        <w:pStyle w:val="PargrafodaLista"/>
        <w:rPr>
          <w:rFonts w:asciiTheme="minorHAnsi" w:hAnsiTheme="minorHAnsi"/>
          <w:color w:val="auto"/>
          <w:szCs w:val="24"/>
        </w:rPr>
      </w:pPr>
    </w:p>
    <w:p w:rsidR="00BA096E" w:rsidRDefault="00BA096E" w:rsidP="00BA096E">
      <w:pPr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É direito do pretendente a estágio ter a sua documentação recolhida e avaliada pela Comissão.</w:t>
      </w:r>
    </w:p>
    <w:p w:rsidR="00BA096E" w:rsidRDefault="00BA096E" w:rsidP="00BA096E">
      <w:pPr>
        <w:pStyle w:val="PargrafodaLista"/>
        <w:rPr>
          <w:rFonts w:asciiTheme="minorHAnsi" w:hAnsiTheme="minorHAnsi"/>
          <w:color w:val="auto"/>
          <w:szCs w:val="24"/>
        </w:rPr>
      </w:pPr>
    </w:p>
    <w:p w:rsidR="00BA096E" w:rsidRDefault="00BA096E" w:rsidP="00BA096E">
      <w:pPr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O Servidor responsável pela inscrição deverá orientar o pretendente a estágio acerca da regularidade ou não da documentação apresentada.</w:t>
      </w:r>
    </w:p>
    <w:p w:rsidR="00BA096E" w:rsidRDefault="00BA096E" w:rsidP="00BA096E">
      <w:pPr>
        <w:pStyle w:val="PargrafodaLista"/>
        <w:rPr>
          <w:rFonts w:asciiTheme="minorHAnsi" w:hAnsiTheme="minorHAnsi"/>
          <w:color w:val="auto"/>
          <w:szCs w:val="24"/>
        </w:rPr>
      </w:pPr>
    </w:p>
    <w:p w:rsidR="00BA096E" w:rsidRDefault="00BA096E" w:rsidP="00BA096E">
      <w:pPr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Juntamente com a divulgação do Resultado Provisório, será elaborada uma lista com os pretendentes a estágio que não tiverem seus títulos contabilizados por deficiência da documentação.</w:t>
      </w:r>
    </w:p>
    <w:p w:rsidR="00BA096E" w:rsidRDefault="00BA096E" w:rsidP="00BA096E">
      <w:pPr>
        <w:pStyle w:val="PargrafodaLista"/>
        <w:rPr>
          <w:rFonts w:asciiTheme="minorHAnsi" w:hAnsiTheme="minorHAnsi"/>
          <w:color w:val="auto"/>
          <w:szCs w:val="24"/>
        </w:rPr>
      </w:pPr>
    </w:p>
    <w:p w:rsidR="00BA096E" w:rsidRDefault="00BA096E" w:rsidP="00BA096E">
      <w:pPr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Caberá ao pretendente ao estágio, no caso do parágrafo anterior, recorrer do Resultado Provisório no dia </w:t>
      </w:r>
      <w:r>
        <w:rPr>
          <w:rFonts w:asciiTheme="minorHAnsi" w:hAnsiTheme="minorHAnsi"/>
          <w:b/>
          <w:color w:val="auto"/>
          <w:szCs w:val="24"/>
        </w:rPr>
        <w:t>21/02/2017</w:t>
      </w:r>
      <w:r>
        <w:rPr>
          <w:rFonts w:asciiTheme="minorHAnsi" w:hAnsiTheme="minorHAnsi"/>
          <w:color w:val="auto"/>
          <w:szCs w:val="24"/>
        </w:rPr>
        <w:t xml:space="preserve">, visando </w:t>
      </w:r>
      <w:proofErr w:type="gramStart"/>
      <w:r>
        <w:rPr>
          <w:rFonts w:asciiTheme="minorHAnsi" w:hAnsiTheme="minorHAnsi"/>
          <w:color w:val="auto"/>
          <w:szCs w:val="24"/>
        </w:rPr>
        <w:t>a</w:t>
      </w:r>
      <w:proofErr w:type="gramEnd"/>
      <w:r>
        <w:rPr>
          <w:rFonts w:asciiTheme="minorHAnsi" w:hAnsiTheme="minorHAnsi"/>
          <w:color w:val="auto"/>
          <w:szCs w:val="24"/>
        </w:rPr>
        <w:t xml:space="preserve"> contabilização de seus títulos.</w:t>
      </w:r>
    </w:p>
    <w:p w:rsidR="00BA096E" w:rsidRDefault="00BA096E" w:rsidP="00BA096E">
      <w:pPr>
        <w:pStyle w:val="PargrafodaLista"/>
        <w:rPr>
          <w:rFonts w:asciiTheme="minorHAnsi" w:hAnsiTheme="minorHAnsi"/>
          <w:color w:val="auto"/>
          <w:szCs w:val="24"/>
        </w:rPr>
      </w:pPr>
    </w:p>
    <w:p w:rsidR="00BA096E" w:rsidRDefault="00BA096E" w:rsidP="00BA096E">
      <w:pPr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O recurso será dirigido a Comissão, a qual caberá elaborar parecer conclusivo, a ser encaminhado ao Prefeito Municipal no mesmo dia, a quem caberá decidir até 23/02/2017.</w:t>
      </w:r>
    </w:p>
    <w:p w:rsidR="00BA096E" w:rsidRDefault="00BA096E" w:rsidP="00BA096E">
      <w:pPr>
        <w:pStyle w:val="PargrafodaLista"/>
        <w:rPr>
          <w:rFonts w:asciiTheme="minorHAnsi" w:hAnsiTheme="minorHAnsi"/>
          <w:color w:val="auto"/>
          <w:szCs w:val="24"/>
        </w:rPr>
      </w:pPr>
    </w:p>
    <w:p w:rsidR="00BA096E" w:rsidRPr="001719AC" w:rsidRDefault="00BA096E" w:rsidP="00BA096E">
      <w:pPr>
        <w:numPr>
          <w:ilvl w:val="1"/>
          <w:numId w:val="16"/>
        </w:numPr>
        <w:spacing w:line="276" w:lineRule="auto"/>
        <w:ind w:left="0" w:right="53" w:firstLine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Acolhido o recurso, o Prefeito Municipal determinará que a Comissão contabilize os títulos do recorrente, para serem contabilizados na publicação do resultado definitivo.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6F5DBE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r w:rsidRPr="006F5DBE">
        <w:rPr>
          <w:rFonts w:asciiTheme="minorHAnsi" w:hAnsiTheme="minorHAnsi"/>
          <w:b/>
          <w:color w:val="auto"/>
          <w:sz w:val="24"/>
          <w:szCs w:val="24"/>
        </w:rPr>
        <w:t xml:space="preserve">6. DA SELEÇÃO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6.1 A seleção será realizada por meio de Provas de Títulos, tendo por base a tabela abaixo: </w:t>
      </w:r>
    </w:p>
    <w:p w:rsidR="00BA096E" w:rsidRDefault="00BA096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BA096E" w:rsidRDefault="00BA096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BA096E" w:rsidRDefault="00BA096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BA096E" w:rsidRDefault="00BA096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BA096E" w:rsidRDefault="00BA096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BA096E" w:rsidRPr="001719AC" w:rsidRDefault="00BA096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BD2F31" w:rsidRDefault="00DE07AE" w:rsidP="001719AC">
      <w:pPr>
        <w:spacing w:after="0" w:line="276" w:lineRule="auto"/>
        <w:ind w:left="-5"/>
        <w:jc w:val="left"/>
        <w:rPr>
          <w:rFonts w:asciiTheme="minorHAnsi" w:hAnsiTheme="minorHAnsi"/>
          <w:b/>
          <w:color w:val="auto"/>
          <w:szCs w:val="24"/>
          <w:u w:val="single"/>
        </w:rPr>
      </w:pPr>
      <w:r w:rsidRPr="001719AC">
        <w:rPr>
          <w:rFonts w:asciiTheme="minorHAnsi" w:hAnsiTheme="minorHAnsi"/>
          <w:color w:val="auto"/>
          <w:szCs w:val="24"/>
          <w:u w:val="single" w:color="000000"/>
        </w:rPr>
        <w:t>ENSINO SUPERIOR</w:t>
      </w:r>
      <w:r w:rsidRPr="001719AC">
        <w:rPr>
          <w:rFonts w:asciiTheme="minorHAnsi" w:hAnsiTheme="minorHAnsi"/>
          <w:color w:val="auto"/>
          <w:szCs w:val="24"/>
        </w:rPr>
        <w:t xml:space="preserve"> </w:t>
      </w:r>
      <w:r w:rsidR="00BD2F31">
        <w:rPr>
          <w:rFonts w:asciiTheme="minorHAnsi" w:hAnsiTheme="minorHAnsi"/>
          <w:color w:val="auto"/>
          <w:szCs w:val="24"/>
        </w:rPr>
        <w:t xml:space="preserve">e </w:t>
      </w:r>
      <w:r w:rsidR="00BD2F31">
        <w:rPr>
          <w:rFonts w:asciiTheme="minorHAnsi" w:hAnsiTheme="minorHAnsi"/>
          <w:color w:val="auto"/>
          <w:szCs w:val="24"/>
          <w:u w:val="single"/>
        </w:rPr>
        <w:t>TÉCNICO PROFISSIONALIZANTE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tbl>
      <w:tblPr>
        <w:tblStyle w:val="TableGrid"/>
        <w:tblW w:w="8468" w:type="dxa"/>
        <w:tblInd w:w="2" w:type="dxa"/>
        <w:tblCellMar>
          <w:top w:w="9" w:type="dxa"/>
          <w:left w:w="106" w:type="dxa"/>
          <w:right w:w="43" w:type="dxa"/>
        </w:tblCellMar>
        <w:tblLook w:val="04A0"/>
      </w:tblPr>
      <w:tblGrid>
        <w:gridCol w:w="6767"/>
        <w:gridCol w:w="1701"/>
      </w:tblGrid>
      <w:tr w:rsidR="001719AC" w:rsidRPr="001719AC" w:rsidTr="00450E66">
        <w:trPr>
          <w:trHeight w:val="329"/>
        </w:trPr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DE07AE" w:rsidP="001719AC">
            <w:pPr>
              <w:spacing w:after="0" w:line="276" w:lineRule="auto"/>
              <w:ind w:left="0" w:right="63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TÍTULOS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DE07AE" w:rsidP="001719AC">
            <w:pPr>
              <w:spacing w:after="0" w:line="276" w:lineRule="auto"/>
              <w:ind w:left="58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>PONTUAÇÃO</w:t>
            </w:r>
            <w:proofErr w:type="gramStart"/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  </w:t>
            </w:r>
            <w:proofErr w:type="gramEnd"/>
            <w:r w:rsidR="00FB1E80">
              <w:rPr>
                <w:rFonts w:asciiTheme="minorHAnsi" w:hAnsiTheme="minorHAnsi"/>
                <w:b/>
                <w:color w:val="auto"/>
                <w:szCs w:val="24"/>
              </w:rPr>
              <w:t>MÁXIMA</w:t>
            </w:r>
          </w:p>
        </w:tc>
      </w:tr>
      <w:tr w:rsidR="001719AC" w:rsidRPr="001719AC" w:rsidTr="00450E66">
        <w:trPr>
          <w:trHeight w:val="325"/>
        </w:trPr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E07AE" w:rsidRPr="001719AC" w:rsidRDefault="00DE07AE" w:rsidP="001719AC">
            <w:pPr>
              <w:spacing w:after="0" w:line="276" w:lineRule="auto"/>
              <w:ind w:left="0" w:right="7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E07AE" w:rsidRPr="001719AC" w:rsidRDefault="00DE07AE" w:rsidP="001719AC">
            <w:pPr>
              <w:spacing w:after="0" w:line="276" w:lineRule="auto"/>
              <w:ind w:left="0" w:right="2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</w:tr>
      <w:tr w:rsidR="001719AC" w:rsidRPr="001719AC" w:rsidTr="00450E66">
        <w:trPr>
          <w:trHeight w:val="647"/>
        </w:trPr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AE" w:rsidRPr="001719AC" w:rsidRDefault="00CE5A2D" w:rsidP="00B133BF">
            <w:pPr>
              <w:spacing w:after="0" w:line="276" w:lineRule="auto"/>
              <w:ind w:left="0" w:firstLine="0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Para cada semestre</w:t>
            </w:r>
            <w:r w:rsidR="00FE4299">
              <w:rPr>
                <w:rFonts w:asciiTheme="minorHAnsi" w:hAnsiTheme="minorHAnsi"/>
                <w:color w:val="auto"/>
                <w:szCs w:val="24"/>
              </w:rPr>
              <w:t xml:space="preserve"> matriculado n</w:t>
            </w:r>
            <w:r>
              <w:rPr>
                <w:rFonts w:asciiTheme="minorHAnsi" w:hAnsiTheme="minorHAnsi"/>
                <w:color w:val="auto"/>
                <w:szCs w:val="24"/>
              </w:rPr>
              <w:t xml:space="preserve">o </w:t>
            </w:r>
            <w:r w:rsidR="00FB1E80">
              <w:rPr>
                <w:rFonts w:asciiTheme="minorHAnsi" w:hAnsiTheme="minorHAnsi"/>
                <w:color w:val="auto"/>
                <w:szCs w:val="24"/>
              </w:rPr>
              <w:t>curso, até a data da inscrição</w:t>
            </w:r>
            <w:r w:rsidR="004039E8">
              <w:rPr>
                <w:rFonts w:asciiTheme="minorHAnsi" w:hAnsiTheme="minorHAnsi"/>
                <w:color w:val="auto"/>
                <w:szCs w:val="24"/>
              </w:rPr>
              <w:t xml:space="preserve"> previsto</w:t>
            </w:r>
            <w:r w:rsidR="00BD2F31">
              <w:rPr>
                <w:rFonts w:asciiTheme="minorHAnsi" w:hAnsiTheme="minorHAnsi"/>
                <w:color w:val="auto"/>
                <w:szCs w:val="24"/>
              </w:rPr>
              <w:t xml:space="preserve"> neste edital</w:t>
            </w:r>
            <w:r w:rsidR="00FB1E80" w:rsidRPr="00A05817">
              <w:rPr>
                <w:rFonts w:asciiTheme="minorHAnsi" w:hAnsiTheme="minorHAnsi"/>
                <w:b/>
                <w:color w:val="auto"/>
                <w:szCs w:val="24"/>
              </w:rPr>
              <w:t xml:space="preserve">, </w:t>
            </w:r>
            <w:proofErr w:type="gramStart"/>
            <w:r w:rsidR="00FB1E80" w:rsidRPr="00A05817">
              <w:rPr>
                <w:rFonts w:asciiTheme="minorHAnsi" w:hAnsiTheme="minorHAnsi"/>
                <w:b/>
                <w:color w:val="auto"/>
                <w:szCs w:val="24"/>
              </w:rPr>
              <w:t>5</w:t>
            </w:r>
            <w:proofErr w:type="gramEnd"/>
            <w:r w:rsidR="00FB1E80" w:rsidRPr="00A05817">
              <w:rPr>
                <w:rFonts w:asciiTheme="minorHAnsi" w:hAnsiTheme="minorHAnsi"/>
                <w:b/>
                <w:color w:val="auto"/>
                <w:szCs w:val="24"/>
              </w:rPr>
              <w:t xml:space="preserve"> pontos</w:t>
            </w:r>
            <w:r w:rsidR="00B133BF">
              <w:rPr>
                <w:rFonts w:asciiTheme="minorHAnsi" w:hAnsiTheme="minorHAnsi"/>
                <w:color w:val="auto"/>
                <w:szCs w:val="24"/>
              </w:rPr>
              <w:t xml:space="preserve"> por semestre</w:t>
            </w:r>
            <w:r w:rsidR="00A05817">
              <w:rPr>
                <w:rFonts w:asciiTheme="minorHAnsi" w:hAnsiTheme="minorHAnsi"/>
                <w:color w:val="auto"/>
                <w:szCs w:val="24"/>
              </w:rPr>
              <w:t>, mediante certidão da faculdade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FB1E80" w:rsidP="00FB1E80">
            <w:pPr>
              <w:spacing w:after="0" w:line="276" w:lineRule="auto"/>
              <w:ind w:left="0" w:right="62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50</w:t>
            </w:r>
          </w:p>
        </w:tc>
      </w:tr>
      <w:tr w:rsidR="00FB1E80" w:rsidRPr="001719AC" w:rsidTr="00450E66">
        <w:trPr>
          <w:trHeight w:val="647"/>
        </w:trPr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0" w:rsidRDefault="00FB1E80" w:rsidP="00B133BF">
            <w:pPr>
              <w:spacing w:after="0" w:line="276" w:lineRule="auto"/>
              <w:ind w:left="0" w:firstLine="0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Possuir outra graduação</w:t>
            </w:r>
            <w:r w:rsidR="00B133BF">
              <w:rPr>
                <w:rFonts w:asciiTheme="minorHAnsi" w:hAnsiTheme="minorHAnsi"/>
                <w:color w:val="auto"/>
                <w:szCs w:val="24"/>
              </w:rPr>
              <w:t>, ou curso técnico</w:t>
            </w:r>
            <w:r>
              <w:rPr>
                <w:rFonts w:asciiTheme="minorHAnsi" w:hAnsiTheme="minorHAnsi"/>
                <w:color w:val="auto"/>
                <w:szCs w:val="24"/>
              </w:rPr>
              <w:t xml:space="preserve"> anterior, </w:t>
            </w:r>
            <w:r w:rsidRPr="00A05817">
              <w:rPr>
                <w:rFonts w:asciiTheme="minorHAnsi" w:hAnsiTheme="minorHAnsi"/>
                <w:b/>
                <w:color w:val="auto"/>
                <w:szCs w:val="24"/>
              </w:rPr>
              <w:t>10 pontos</w:t>
            </w:r>
            <w:r>
              <w:rPr>
                <w:rFonts w:asciiTheme="minorHAnsi" w:hAnsiTheme="minorHAnsi"/>
                <w:color w:val="auto"/>
                <w:szCs w:val="24"/>
              </w:rPr>
              <w:t xml:space="preserve"> por graduação concluída</w:t>
            </w:r>
            <w:r w:rsidR="00A05817">
              <w:rPr>
                <w:rFonts w:asciiTheme="minorHAnsi" w:hAnsiTheme="minorHAnsi"/>
                <w:color w:val="auto"/>
                <w:szCs w:val="24"/>
              </w:rPr>
              <w:t>,</w:t>
            </w:r>
            <w:r w:rsidR="00B133BF">
              <w:rPr>
                <w:rFonts w:asciiTheme="minorHAnsi" w:hAnsiTheme="minorHAnsi"/>
                <w:color w:val="auto"/>
                <w:szCs w:val="24"/>
              </w:rPr>
              <w:t xml:space="preserve"> ou curso técnico,</w:t>
            </w:r>
            <w:r w:rsidR="00A05817">
              <w:rPr>
                <w:rFonts w:asciiTheme="minorHAnsi" w:hAnsiTheme="minorHAnsi"/>
                <w:color w:val="auto"/>
                <w:szCs w:val="24"/>
              </w:rPr>
              <w:t xml:space="preserve"> comprovável por diploma ou declaração de </w:t>
            </w:r>
            <w:r w:rsidR="004039E8">
              <w:rPr>
                <w:rFonts w:asciiTheme="minorHAnsi" w:hAnsiTheme="minorHAnsi"/>
                <w:color w:val="auto"/>
                <w:szCs w:val="24"/>
              </w:rPr>
              <w:t>conclusão emitida pela Instituição</w:t>
            </w:r>
            <w:r w:rsidR="00B133BF">
              <w:rPr>
                <w:rFonts w:asciiTheme="minorHAnsi" w:hAnsiTheme="minorHAnsi"/>
                <w:color w:val="auto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E80" w:rsidRDefault="00FB1E80" w:rsidP="001719AC">
            <w:pPr>
              <w:spacing w:after="0" w:line="276" w:lineRule="auto"/>
              <w:ind w:left="0" w:right="62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20</w:t>
            </w:r>
          </w:p>
        </w:tc>
      </w:tr>
      <w:tr w:rsidR="00FB1E80" w:rsidRPr="001719AC" w:rsidTr="00450E66">
        <w:trPr>
          <w:trHeight w:val="647"/>
        </w:trPr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0" w:rsidRDefault="003734E2" w:rsidP="001719AC">
            <w:pPr>
              <w:spacing w:after="0" w:line="276" w:lineRule="auto"/>
              <w:ind w:left="0" w:firstLine="0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 xml:space="preserve">Ter realizado estágio anterior por pelos menos </w:t>
            </w:r>
            <w:proofErr w:type="gramStart"/>
            <w:r>
              <w:rPr>
                <w:rFonts w:asciiTheme="minorHAnsi" w:hAnsiTheme="minorHAnsi"/>
                <w:color w:val="auto"/>
                <w:szCs w:val="24"/>
              </w:rPr>
              <w:t>6</w:t>
            </w:r>
            <w:proofErr w:type="gramEnd"/>
            <w:r>
              <w:rPr>
                <w:rFonts w:asciiTheme="minorHAnsi" w:hAnsiTheme="minorHAnsi"/>
                <w:color w:val="auto"/>
                <w:szCs w:val="24"/>
              </w:rPr>
              <w:t xml:space="preserve"> (seis) meses, vinculado ao curso matriculado, mediante certidão do concedente do estágio, </w:t>
            </w:r>
            <w:r w:rsidRPr="00A05817">
              <w:rPr>
                <w:rFonts w:asciiTheme="minorHAnsi" w:hAnsiTheme="minorHAnsi"/>
                <w:b/>
                <w:color w:val="auto"/>
                <w:szCs w:val="24"/>
              </w:rPr>
              <w:t>10 pontos</w:t>
            </w:r>
            <w:r w:rsidR="00A05817">
              <w:rPr>
                <w:rFonts w:asciiTheme="minorHAnsi" w:hAnsiTheme="minorHAnsi"/>
                <w:b/>
                <w:color w:val="auto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E80" w:rsidRDefault="00A05817" w:rsidP="001719AC">
            <w:pPr>
              <w:spacing w:after="0" w:line="276" w:lineRule="auto"/>
              <w:ind w:left="0" w:right="62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10</w:t>
            </w:r>
          </w:p>
        </w:tc>
      </w:tr>
      <w:tr w:rsidR="00A05817" w:rsidRPr="001719AC" w:rsidTr="00450E66">
        <w:trPr>
          <w:trHeight w:val="647"/>
        </w:trPr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17" w:rsidRPr="00A05817" w:rsidRDefault="00A05817" w:rsidP="001719AC">
            <w:pPr>
              <w:spacing w:after="0" w:line="276" w:lineRule="auto"/>
              <w:ind w:left="0" w:firstLine="0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 xml:space="preserve">Participação em debates, seminários, palestras e cursos na área referente ao curso matriculado, comprovável mediante certidão, </w:t>
            </w:r>
            <w:proofErr w:type="gramStart"/>
            <w:r>
              <w:rPr>
                <w:rFonts w:asciiTheme="minorHAnsi" w:hAnsiTheme="minorHAnsi"/>
                <w:b/>
                <w:color w:val="auto"/>
                <w:szCs w:val="24"/>
              </w:rPr>
              <w:t>5</w:t>
            </w:r>
            <w:proofErr w:type="gramEnd"/>
            <w:r>
              <w:rPr>
                <w:rFonts w:asciiTheme="minorHAnsi" w:hAnsiTheme="minorHAnsi"/>
                <w:b/>
                <w:color w:val="auto"/>
                <w:szCs w:val="24"/>
              </w:rPr>
              <w:t xml:space="preserve"> pontos</w:t>
            </w:r>
            <w:r>
              <w:rPr>
                <w:rFonts w:asciiTheme="minorHAnsi" w:hAnsiTheme="minorHAnsi"/>
                <w:color w:val="auto"/>
                <w:szCs w:val="24"/>
              </w:rPr>
              <w:t xml:space="preserve"> para cada certidão.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817" w:rsidRDefault="00A05817" w:rsidP="001719AC">
            <w:pPr>
              <w:spacing w:after="0" w:line="276" w:lineRule="auto"/>
              <w:ind w:left="0" w:right="62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20</w:t>
            </w:r>
          </w:p>
        </w:tc>
      </w:tr>
      <w:tr w:rsidR="00CE5A2D" w:rsidRPr="001719AC" w:rsidTr="00450E66">
        <w:trPr>
          <w:trHeight w:val="646"/>
        </w:trPr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A2D" w:rsidRPr="001719AC" w:rsidRDefault="00CE5A2D" w:rsidP="00CE5A2D">
            <w:pPr>
              <w:spacing w:after="0" w:line="276" w:lineRule="auto"/>
              <w:ind w:left="0" w:right="5" w:firstLine="0"/>
              <w:jc w:val="right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2D" w:rsidRPr="001719AC" w:rsidRDefault="00CE5A2D" w:rsidP="00CE5A2D">
            <w:pPr>
              <w:spacing w:after="0" w:line="276" w:lineRule="auto"/>
              <w:ind w:left="75" w:right="14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>Máximo de</w:t>
            </w:r>
            <w:proofErr w:type="gramStart"/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  </w:t>
            </w:r>
            <w:proofErr w:type="gramEnd"/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100 pontos </w:t>
            </w:r>
          </w:p>
        </w:tc>
      </w:tr>
    </w:tbl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6.2 As cópias dos documentos apresentados não serão devolvidas em hipótese alguma.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3E7828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proofErr w:type="gramStart"/>
      <w:r w:rsidRPr="003E7828">
        <w:rPr>
          <w:rFonts w:asciiTheme="minorHAnsi" w:hAnsiTheme="minorHAnsi"/>
          <w:b/>
          <w:color w:val="auto"/>
          <w:sz w:val="24"/>
          <w:szCs w:val="24"/>
        </w:rPr>
        <w:t>7</w:t>
      </w:r>
      <w:proofErr w:type="gramEnd"/>
      <w:r w:rsidRPr="003E7828">
        <w:rPr>
          <w:rFonts w:asciiTheme="minorHAnsi" w:hAnsiTheme="minorHAnsi"/>
          <w:b/>
          <w:color w:val="auto"/>
          <w:sz w:val="24"/>
          <w:szCs w:val="24"/>
        </w:rPr>
        <w:t xml:space="preserve"> DA CLASSIFICAÇÃO DOS CANDIDATOS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7.1 A nota final dos candidatos será igual ao total de pontos obtidos na Prova de Títulos, conforme tabelas apresentadas no item 6.1 deste Edital.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7.2 Os candidatos habilitados serão classificados em ordem decrescente da nota final, em listas de classificação por Área de Atuação.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3E7828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proofErr w:type="gramStart"/>
      <w:r w:rsidRPr="003E7828">
        <w:rPr>
          <w:rFonts w:asciiTheme="minorHAnsi" w:hAnsiTheme="minorHAnsi"/>
          <w:b/>
          <w:color w:val="auto"/>
          <w:sz w:val="24"/>
          <w:szCs w:val="24"/>
        </w:rPr>
        <w:t>8</w:t>
      </w:r>
      <w:proofErr w:type="gramEnd"/>
      <w:r w:rsidRPr="003E7828">
        <w:rPr>
          <w:rFonts w:asciiTheme="minorHAnsi" w:hAnsiTheme="minorHAnsi"/>
          <w:b/>
          <w:color w:val="auto"/>
          <w:sz w:val="24"/>
          <w:szCs w:val="24"/>
        </w:rPr>
        <w:t xml:space="preserve"> DOS CRITÉRIOS DE DESEMPATE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lastRenderedPageBreak/>
        <w:t>8.1 Na hipótese de igualdade de nota final</w:t>
      </w:r>
      <w:r w:rsidR="004039E8" w:rsidRPr="001719AC">
        <w:rPr>
          <w:rFonts w:asciiTheme="minorHAnsi" w:hAnsiTheme="minorHAnsi"/>
          <w:color w:val="auto"/>
          <w:szCs w:val="24"/>
        </w:rPr>
        <w:t xml:space="preserve"> terá</w:t>
      </w:r>
      <w:r w:rsidRPr="001719AC">
        <w:rPr>
          <w:rFonts w:asciiTheme="minorHAnsi" w:hAnsiTheme="minorHAnsi"/>
          <w:color w:val="auto"/>
          <w:szCs w:val="24"/>
        </w:rPr>
        <w:t xml:space="preserve"> preferência, sucessivamente, o candidato que: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3E7828" w:rsidP="001719AC">
      <w:pPr>
        <w:numPr>
          <w:ilvl w:val="0"/>
          <w:numId w:val="9"/>
        </w:numPr>
        <w:spacing w:line="276" w:lineRule="auto"/>
        <w:ind w:left="967" w:right="53" w:hanging="259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Estar em semestre mais avançado do curso</w:t>
      </w:r>
      <w:r w:rsidR="00DE07AE" w:rsidRPr="001719AC">
        <w:rPr>
          <w:rFonts w:asciiTheme="minorHAnsi" w:hAnsiTheme="minorHAnsi"/>
          <w:color w:val="auto"/>
          <w:szCs w:val="24"/>
        </w:rPr>
        <w:t xml:space="preserve">; </w:t>
      </w:r>
    </w:p>
    <w:p w:rsidR="00DE07AE" w:rsidRPr="001719AC" w:rsidRDefault="004039E8" w:rsidP="001719AC">
      <w:pPr>
        <w:numPr>
          <w:ilvl w:val="0"/>
          <w:numId w:val="9"/>
        </w:numPr>
        <w:spacing w:line="276" w:lineRule="auto"/>
        <w:ind w:left="967" w:right="53" w:hanging="259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Maior</w:t>
      </w:r>
      <w:r w:rsidR="00DE07AE" w:rsidRPr="001719AC">
        <w:rPr>
          <w:rFonts w:asciiTheme="minorHAnsi" w:hAnsiTheme="minorHAnsi"/>
          <w:color w:val="auto"/>
          <w:szCs w:val="24"/>
        </w:rPr>
        <w:t xml:space="preserve"> idade</w:t>
      </w:r>
      <w:r>
        <w:rPr>
          <w:rFonts w:asciiTheme="minorHAnsi" w:hAnsiTheme="minorHAnsi"/>
          <w:color w:val="auto"/>
          <w:szCs w:val="24"/>
        </w:rPr>
        <w:t>, na data da inscrição prevista neste edital</w:t>
      </w:r>
      <w:r w:rsidR="00DE07AE" w:rsidRPr="001719AC">
        <w:rPr>
          <w:rFonts w:asciiTheme="minorHAnsi" w:hAnsiTheme="minorHAnsi"/>
          <w:color w:val="auto"/>
          <w:szCs w:val="24"/>
        </w:rPr>
        <w:t xml:space="preserve">; </w:t>
      </w:r>
    </w:p>
    <w:p w:rsidR="00DE07AE" w:rsidRPr="001719AC" w:rsidRDefault="004039E8" w:rsidP="001719AC">
      <w:pPr>
        <w:numPr>
          <w:ilvl w:val="0"/>
          <w:numId w:val="9"/>
        </w:numPr>
        <w:spacing w:line="276" w:lineRule="auto"/>
        <w:ind w:left="967" w:right="53" w:hanging="259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Sorteio</w:t>
      </w:r>
      <w:r w:rsidR="00DE07AE" w:rsidRPr="001719AC">
        <w:rPr>
          <w:rFonts w:asciiTheme="minorHAnsi" w:hAnsiTheme="minorHAnsi"/>
          <w:color w:val="auto"/>
          <w:szCs w:val="24"/>
        </w:rPr>
        <w:t xml:space="preserve"> na presença dos interessados.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EB68DD" w:rsidRDefault="00EB68DD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</w:p>
    <w:p w:rsidR="00DE07AE" w:rsidRPr="003E7828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proofErr w:type="gramStart"/>
      <w:r w:rsidRPr="003E7828">
        <w:rPr>
          <w:rFonts w:asciiTheme="minorHAnsi" w:hAnsiTheme="minorHAnsi"/>
          <w:b/>
          <w:color w:val="auto"/>
          <w:sz w:val="24"/>
          <w:szCs w:val="24"/>
        </w:rPr>
        <w:t>9</w:t>
      </w:r>
      <w:proofErr w:type="gramEnd"/>
      <w:r w:rsidRPr="003E7828">
        <w:rPr>
          <w:rFonts w:asciiTheme="minorHAnsi" w:hAnsiTheme="minorHAnsi"/>
          <w:b/>
          <w:color w:val="auto"/>
          <w:sz w:val="24"/>
          <w:szCs w:val="24"/>
        </w:rPr>
        <w:t xml:space="preserve"> DA CLASSIFICAÇÃO E DIVULGAÇÃO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9.1 O resultado </w:t>
      </w:r>
      <w:r w:rsidR="00EB68DD">
        <w:rPr>
          <w:rFonts w:asciiTheme="minorHAnsi" w:hAnsiTheme="minorHAnsi"/>
          <w:color w:val="auto"/>
          <w:szCs w:val="24"/>
        </w:rPr>
        <w:t xml:space="preserve">provisório </w:t>
      </w:r>
      <w:r w:rsidRPr="001719AC">
        <w:rPr>
          <w:rFonts w:asciiTheme="minorHAnsi" w:hAnsiTheme="minorHAnsi"/>
          <w:color w:val="auto"/>
          <w:szCs w:val="24"/>
        </w:rPr>
        <w:t>do Processo Seletivo com classificação dos ca</w:t>
      </w:r>
      <w:r w:rsidR="008B762E">
        <w:rPr>
          <w:rFonts w:asciiTheme="minorHAnsi" w:hAnsiTheme="minorHAnsi"/>
          <w:color w:val="auto"/>
          <w:szCs w:val="24"/>
        </w:rPr>
        <w:t xml:space="preserve">ndidatos será divulgado no dia </w:t>
      </w:r>
      <w:r w:rsidR="008B762E" w:rsidRPr="008B762E">
        <w:rPr>
          <w:rFonts w:asciiTheme="minorHAnsi" w:hAnsiTheme="minorHAnsi"/>
          <w:b/>
          <w:color w:val="auto"/>
          <w:szCs w:val="24"/>
        </w:rPr>
        <w:t>20</w:t>
      </w:r>
      <w:r w:rsidRPr="008B762E">
        <w:rPr>
          <w:rFonts w:asciiTheme="minorHAnsi" w:hAnsiTheme="minorHAnsi"/>
          <w:b/>
          <w:color w:val="auto"/>
          <w:szCs w:val="24"/>
        </w:rPr>
        <w:t>/02/2017</w:t>
      </w:r>
      <w:r w:rsidRPr="001719AC">
        <w:rPr>
          <w:rFonts w:asciiTheme="minorHAnsi" w:hAnsiTheme="minorHAnsi"/>
          <w:color w:val="auto"/>
          <w:szCs w:val="24"/>
        </w:rPr>
        <w:t xml:space="preserve">, em Edital próprio, nos Órgãos de Imprensa Oficial do Município de </w:t>
      </w:r>
      <w:r w:rsidR="008B762E">
        <w:rPr>
          <w:rFonts w:asciiTheme="minorHAnsi" w:hAnsiTheme="minorHAnsi"/>
          <w:color w:val="auto"/>
          <w:szCs w:val="24"/>
        </w:rPr>
        <w:t>Abatiá/PR e afixado no local de costumo, no rol de entrada da Prefeitura Municipal de Abatiá/PR</w:t>
      </w:r>
      <w:r w:rsidRPr="001719AC">
        <w:rPr>
          <w:rFonts w:asciiTheme="minorHAnsi" w:hAnsiTheme="minorHAnsi"/>
          <w:color w:val="auto"/>
          <w:szCs w:val="24"/>
        </w:rPr>
        <w:t xml:space="preserve">. </w:t>
      </w:r>
    </w:p>
    <w:p w:rsidR="00EB68DD" w:rsidRDefault="00EB68DD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EB68DD" w:rsidRDefault="00EB68DD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9.2 O resultado final </w:t>
      </w:r>
      <w:r w:rsidRPr="001719AC">
        <w:rPr>
          <w:rFonts w:asciiTheme="minorHAnsi" w:hAnsiTheme="minorHAnsi"/>
          <w:color w:val="auto"/>
          <w:szCs w:val="24"/>
        </w:rPr>
        <w:t>Processo Seletivo com classificação dos ca</w:t>
      </w:r>
      <w:r>
        <w:rPr>
          <w:rFonts w:asciiTheme="minorHAnsi" w:hAnsiTheme="minorHAnsi"/>
          <w:color w:val="auto"/>
          <w:szCs w:val="24"/>
        </w:rPr>
        <w:t xml:space="preserve">ndidatos e resposta do recurso contra o resultado provisório será divulgado no dia </w:t>
      </w:r>
      <w:r w:rsidRPr="008B762E">
        <w:rPr>
          <w:rFonts w:asciiTheme="minorHAnsi" w:hAnsiTheme="minorHAnsi"/>
          <w:b/>
          <w:color w:val="auto"/>
          <w:szCs w:val="24"/>
        </w:rPr>
        <w:t>2</w:t>
      </w:r>
      <w:r>
        <w:rPr>
          <w:rFonts w:asciiTheme="minorHAnsi" w:hAnsiTheme="minorHAnsi"/>
          <w:b/>
          <w:color w:val="auto"/>
          <w:szCs w:val="24"/>
        </w:rPr>
        <w:t>3</w:t>
      </w:r>
      <w:r w:rsidRPr="008B762E">
        <w:rPr>
          <w:rFonts w:asciiTheme="minorHAnsi" w:hAnsiTheme="minorHAnsi"/>
          <w:b/>
          <w:color w:val="auto"/>
          <w:szCs w:val="24"/>
        </w:rPr>
        <w:t>/02/2017</w:t>
      </w:r>
      <w:r>
        <w:rPr>
          <w:rFonts w:asciiTheme="minorHAnsi" w:hAnsiTheme="minorHAnsi"/>
          <w:b/>
          <w:color w:val="auto"/>
          <w:szCs w:val="24"/>
        </w:rPr>
        <w:t xml:space="preserve">, </w:t>
      </w:r>
      <w:r>
        <w:rPr>
          <w:rFonts w:asciiTheme="minorHAnsi" w:hAnsiTheme="minorHAnsi"/>
          <w:color w:val="auto"/>
          <w:szCs w:val="24"/>
        </w:rPr>
        <w:t>nos termos do parágrafo anterior.</w:t>
      </w:r>
    </w:p>
    <w:p w:rsidR="00EB68DD" w:rsidRDefault="00EB68DD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EB68DD" w:rsidRDefault="00EB68DD" w:rsidP="00EB68DD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9.3 A homologação do resultado definitivo será divulgada no dia </w:t>
      </w:r>
      <w:r w:rsidR="00CB1F69" w:rsidRPr="004039E8">
        <w:rPr>
          <w:rFonts w:asciiTheme="minorHAnsi" w:hAnsiTheme="minorHAnsi"/>
          <w:b/>
          <w:color w:val="auto"/>
          <w:szCs w:val="24"/>
        </w:rPr>
        <w:t>01</w:t>
      </w:r>
      <w:r w:rsidRPr="008B762E">
        <w:rPr>
          <w:rFonts w:asciiTheme="minorHAnsi" w:hAnsiTheme="minorHAnsi"/>
          <w:b/>
          <w:color w:val="auto"/>
          <w:szCs w:val="24"/>
        </w:rPr>
        <w:t>/0</w:t>
      </w:r>
      <w:r w:rsidR="00CB1F69">
        <w:rPr>
          <w:rFonts w:asciiTheme="minorHAnsi" w:hAnsiTheme="minorHAnsi"/>
          <w:b/>
          <w:color w:val="auto"/>
          <w:szCs w:val="24"/>
        </w:rPr>
        <w:t>3</w:t>
      </w:r>
      <w:r w:rsidRPr="008B762E">
        <w:rPr>
          <w:rFonts w:asciiTheme="minorHAnsi" w:hAnsiTheme="minorHAnsi"/>
          <w:b/>
          <w:color w:val="auto"/>
          <w:szCs w:val="24"/>
        </w:rPr>
        <w:t>/2017</w:t>
      </w:r>
      <w:r>
        <w:rPr>
          <w:rFonts w:asciiTheme="minorHAnsi" w:hAnsiTheme="minorHAnsi"/>
          <w:b/>
          <w:color w:val="auto"/>
          <w:szCs w:val="24"/>
        </w:rPr>
        <w:t xml:space="preserve">, </w:t>
      </w:r>
      <w:r>
        <w:rPr>
          <w:rFonts w:asciiTheme="minorHAnsi" w:hAnsiTheme="minorHAnsi"/>
          <w:color w:val="auto"/>
          <w:szCs w:val="24"/>
        </w:rPr>
        <w:t>nos termos dos parágrafos anteriores.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8B762E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9.</w:t>
      </w:r>
      <w:r w:rsidR="00EB68DD">
        <w:rPr>
          <w:rFonts w:asciiTheme="minorHAnsi" w:hAnsiTheme="minorHAnsi"/>
          <w:color w:val="auto"/>
          <w:szCs w:val="24"/>
        </w:rPr>
        <w:t>4</w:t>
      </w:r>
      <w:r w:rsidRPr="001719AC">
        <w:rPr>
          <w:rFonts w:asciiTheme="minorHAnsi" w:hAnsiTheme="minorHAnsi"/>
          <w:color w:val="auto"/>
          <w:szCs w:val="24"/>
        </w:rPr>
        <w:t xml:space="preserve"> A Prefeitura convocará os candidatos por ordem de classificação através de Órgãos de Imprensa Oficial do Município e</w:t>
      </w:r>
      <w:r w:rsidR="008B762E">
        <w:rPr>
          <w:rFonts w:asciiTheme="minorHAnsi" w:hAnsiTheme="minorHAnsi"/>
          <w:color w:val="auto"/>
          <w:szCs w:val="24"/>
        </w:rPr>
        <w:t xml:space="preserve"> </w:t>
      </w:r>
      <w:r w:rsidR="008B762E" w:rsidRPr="008B762E">
        <w:rPr>
          <w:rFonts w:asciiTheme="minorHAnsi" w:hAnsiTheme="minorHAnsi"/>
          <w:b/>
          <w:color w:val="auto"/>
          <w:szCs w:val="24"/>
        </w:rPr>
        <w:t>por meio do envio da respectiva convocação no e-mail fornecido pelo candidato no ato da inscrição</w:t>
      </w:r>
      <w:r w:rsidR="008B762E">
        <w:rPr>
          <w:rFonts w:asciiTheme="minorHAnsi" w:hAnsiTheme="minorHAnsi"/>
          <w:color w:val="auto"/>
          <w:szCs w:val="24"/>
        </w:rPr>
        <w:t>.</w:t>
      </w:r>
    </w:p>
    <w:p w:rsidR="008B762E" w:rsidRDefault="008B762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8B762E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r w:rsidRPr="008B762E">
        <w:rPr>
          <w:rFonts w:asciiTheme="minorHAnsi" w:hAnsiTheme="minorHAnsi"/>
          <w:b/>
          <w:color w:val="auto"/>
          <w:sz w:val="24"/>
          <w:szCs w:val="24"/>
        </w:rPr>
        <w:t xml:space="preserve">10 DOS RECURSOS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10.1 Poderão ser interpostos recursos por ocasião de: divulgação da Classificação Provisória</w:t>
      </w:r>
      <w:r w:rsidR="00F032A4">
        <w:rPr>
          <w:rFonts w:asciiTheme="minorHAnsi" w:hAnsiTheme="minorHAnsi"/>
          <w:color w:val="auto"/>
          <w:szCs w:val="24"/>
        </w:rPr>
        <w:t xml:space="preserve"> e divulgação da Classificação Final</w:t>
      </w:r>
      <w:r w:rsidRPr="001719AC">
        <w:rPr>
          <w:rFonts w:asciiTheme="minorHAnsi" w:hAnsiTheme="minorHAnsi"/>
          <w:color w:val="auto"/>
          <w:szCs w:val="24"/>
        </w:rPr>
        <w:t xml:space="preserve">, conforme disposto no Anexo I deste.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CA64CE" w:rsidRDefault="00CA64C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DE07AE" w:rsidRPr="00F74C7A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10.1 </w:t>
      </w:r>
      <w:r w:rsidRPr="00CA64CE">
        <w:rPr>
          <w:rFonts w:asciiTheme="minorHAnsi" w:hAnsiTheme="minorHAnsi"/>
          <w:b/>
          <w:color w:val="auto"/>
          <w:szCs w:val="24"/>
        </w:rPr>
        <w:t xml:space="preserve">No dia </w:t>
      </w:r>
      <w:r w:rsidR="00CA64CE" w:rsidRPr="00CA64CE">
        <w:rPr>
          <w:rFonts w:asciiTheme="minorHAnsi" w:hAnsiTheme="minorHAnsi"/>
          <w:b/>
          <w:color w:val="auto"/>
          <w:szCs w:val="24"/>
        </w:rPr>
        <w:t>20</w:t>
      </w:r>
      <w:r w:rsidRPr="00CA64CE">
        <w:rPr>
          <w:rFonts w:asciiTheme="minorHAnsi" w:hAnsiTheme="minorHAnsi"/>
          <w:b/>
          <w:color w:val="auto"/>
          <w:szCs w:val="24"/>
        </w:rPr>
        <w:t>/02/2017</w:t>
      </w:r>
      <w:r w:rsidRPr="001719AC">
        <w:rPr>
          <w:rFonts w:asciiTheme="minorHAnsi" w:hAnsiTheme="minorHAnsi"/>
          <w:color w:val="auto"/>
          <w:szCs w:val="24"/>
        </w:rPr>
        <w:t xml:space="preserve"> </w:t>
      </w:r>
      <w:proofErr w:type="gramStart"/>
      <w:r w:rsidRPr="001719AC">
        <w:rPr>
          <w:rFonts w:asciiTheme="minorHAnsi" w:hAnsiTheme="minorHAnsi"/>
          <w:color w:val="auto"/>
          <w:szCs w:val="24"/>
        </w:rPr>
        <w:t>será publicada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a Classificação Provisória em Órgãos de Imprensa Oficial do Município e/ou em outros meios que o município ach</w:t>
      </w:r>
      <w:r w:rsidR="00F74C7A">
        <w:rPr>
          <w:rFonts w:asciiTheme="minorHAnsi" w:hAnsiTheme="minorHAnsi"/>
          <w:color w:val="auto"/>
          <w:szCs w:val="24"/>
        </w:rPr>
        <w:t xml:space="preserve">ar conveniente e/ou necessário; no </w:t>
      </w:r>
      <w:r w:rsidR="00F74C7A">
        <w:rPr>
          <w:rFonts w:asciiTheme="minorHAnsi" w:hAnsiTheme="minorHAnsi"/>
          <w:b/>
          <w:color w:val="auto"/>
          <w:szCs w:val="24"/>
        </w:rPr>
        <w:t>dia 23/02/2017</w:t>
      </w:r>
      <w:r w:rsidR="00F74C7A">
        <w:rPr>
          <w:rFonts w:asciiTheme="minorHAnsi" w:hAnsiTheme="minorHAnsi"/>
          <w:color w:val="auto"/>
          <w:szCs w:val="24"/>
        </w:rPr>
        <w:t xml:space="preserve"> será publicado </w:t>
      </w:r>
      <w:r w:rsidR="00F57338">
        <w:rPr>
          <w:rFonts w:asciiTheme="minorHAnsi" w:hAnsiTheme="minorHAnsi"/>
          <w:color w:val="auto"/>
          <w:szCs w:val="24"/>
        </w:rPr>
        <w:t xml:space="preserve">a Classificação Final; </w:t>
      </w:r>
      <w:r w:rsidR="003E715A">
        <w:rPr>
          <w:rFonts w:asciiTheme="minorHAnsi" w:hAnsiTheme="minorHAnsi"/>
          <w:color w:val="auto"/>
          <w:szCs w:val="24"/>
        </w:rPr>
        <w:t xml:space="preserve">no dia </w:t>
      </w:r>
      <w:r w:rsidR="00CB1F69" w:rsidRPr="00902AC4">
        <w:rPr>
          <w:rFonts w:asciiTheme="minorHAnsi" w:hAnsiTheme="minorHAnsi"/>
          <w:b/>
          <w:color w:val="auto"/>
          <w:szCs w:val="24"/>
        </w:rPr>
        <w:t>01</w:t>
      </w:r>
      <w:r w:rsidR="003E715A">
        <w:rPr>
          <w:rFonts w:asciiTheme="minorHAnsi" w:hAnsiTheme="minorHAnsi"/>
          <w:b/>
          <w:color w:val="auto"/>
          <w:szCs w:val="24"/>
        </w:rPr>
        <w:t>/0</w:t>
      </w:r>
      <w:r w:rsidR="00CB1F69">
        <w:rPr>
          <w:rFonts w:asciiTheme="minorHAnsi" w:hAnsiTheme="minorHAnsi"/>
          <w:b/>
          <w:color w:val="auto"/>
          <w:szCs w:val="24"/>
        </w:rPr>
        <w:t>3</w:t>
      </w:r>
      <w:r w:rsidR="003E715A">
        <w:rPr>
          <w:rFonts w:asciiTheme="minorHAnsi" w:hAnsiTheme="minorHAnsi"/>
          <w:b/>
          <w:color w:val="auto"/>
          <w:szCs w:val="24"/>
        </w:rPr>
        <w:t>/2017</w:t>
      </w:r>
      <w:r w:rsidR="003E715A">
        <w:rPr>
          <w:rFonts w:asciiTheme="minorHAnsi" w:hAnsiTheme="minorHAnsi"/>
          <w:color w:val="auto"/>
          <w:szCs w:val="24"/>
        </w:rPr>
        <w:t xml:space="preserve"> será publicada a homologação do resultado final</w:t>
      </w:r>
      <w:r w:rsidR="00F74C7A">
        <w:rPr>
          <w:rFonts w:asciiTheme="minorHAnsi" w:hAnsiTheme="minorHAnsi"/>
          <w:color w:val="auto"/>
          <w:szCs w:val="24"/>
        </w:rPr>
        <w:t>.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lastRenderedPageBreak/>
        <w:t xml:space="preserve">10.2 Os questionamentos contidos no Recurso deverão estar fundamentados e apresentados em formulário, cujo modelo estará anexo ao Edital.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10.3 O candidato deverá preencher </w:t>
      </w:r>
      <w:proofErr w:type="gramStart"/>
      <w:r w:rsidRPr="001719AC">
        <w:rPr>
          <w:rFonts w:asciiTheme="minorHAnsi" w:hAnsiTheme="minorHAnsi"/>
          <w:color w:val="auto"/>
          <w:szCs w:val="24"/>
        </w:rPr>
        <w:t>1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(um) formulário por questionamento apresentado. </w:t>
      </w:r>
    </w:p>
    <w:p w:rsidR="008E1A86" w:rsidRDefault="00DE07AE" w:rsidP="00CB1F69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CA64CE" w:rsidRPr="00D13681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10.4 O Recurso deverá ser entregue pelo candidato n</w:t>
      </w:r>
      <w:r w:rsidR="00CB1F69">
        <w:rPr>
          <w:rFonts w:asciiTheme="minorHAnsi" w:hAnsiTheme="minorHAnsi"/>
          <w:color w:val="auto"/>
          <w:szCs w:val="24"/>
        </w:rPr>
        <w:t>o Departamento de Recursos Humanos</w:t>
      </w:r>
      <w:r w:rsidR="00D13681">
        <w:rPr>
          <w:rFonts w:asciiTheme="minorHAnsi" w:hAnsiTheme="minorHAnsi"/>
          <w:color w:val="auto"/>
          <w:szCs w:val="24"/>
        </w:rPr>
        <w:t>, localizado na Prefeitura Municipal,</w:t>
      </w:r>
      <w:r w:rsidR="00CA64CE">
        <w:rPr>
          <w:rFonts w:asciiTheme="minorHAnsi" w:hAnsiTheme="minorHAnsi"/>
          <w:color w:val="auto"/>
          <w:szCs w:val="24"/>
        </w:rPr>
        <w:t xml:space="preserve"> no dia </w:t>
      </w:r>
      <w:r w:rsidR="00CA64CE">
        <w:rPr>
          <w:rFonts w:asciiTheme="minorHAnsi" w:hAnsiTheme="minorHAnsi"/>
          <w:b/>
          <w:color w:val="auto"/>
          <w:szCs w:val="24"/>
        </w:rPr>
        <w:t>21 de fevereiro de 2017</w:t>
      </w:r>
      <w:r w:rsidR="00D13681">
        <w:rPr>
          <w:rFonts w:asciiTheme="minorHAnsi" w:hAnsiTheme="minorHAnsi"/>
          <w:b/>
          <w:color w:val="auto"/>
          <w:szCs w:val="24"/>
        </w:rPr>
        <w:t xml:space="preserve"> </w:t>
      </w:r>
      <w:r w:rsidR="00D13681">
        <w:rPr>
          <w:rFonts w:asciiTheme="minorHAnsi" w:hAnsiTheme="minorHAnsi"/>
          <w:color w:val="auto"/>
          <w:szCs w:val="24"/>
        </w:rPr>
        <w:t>(após o resultado provisório)</w:t>
      </w:r>
      <w:r w:rsidR="00CA64CE">
        <w:rPr>
          <w:rFonts w:asciiTheme="minorHAnsi" w:hAnsiTheme="minorHAnsi"/>
          <w:b/>
          <w:color w:val="auto"/>
          <w:szCs w:val="24"/>
        </w:rPr>
        <w:t xml:space="preserve">, </w:t>
      </w:r>
      <w:r w:rsidR="00D13681">
        <w:rPr>
          <w:rFonts w:asciiTheme="minorHAnsi" w:hAnsiTheme="minorHAnsi"/>
          <w:color w:val="auto"/>
          <w:szCs w:val="24"/>
        </w:rPr>
        <w:t xml:space="preserve">e no dia </w:t>
      </w:r>
      <w:r w:rsidR="00D13681">
        <w:rPr>
          <w:rFonts w:asciiTheme="minorHAnsi" w:hAnsiTheme="minorHAnsi"/>
          <w:b/>
          <w:color w:val="auto"/>
          <w:szCs w:val="24"/>
        </w:rPr>
        <w:t>2</w:t>
      </w:r>
      <w:r w:rsidR="00F74C7A">
        <w:rPr>
          <w:rFonts w:asciiTheme="minorHAnsi" w:hAnsiTheme="minorHAnsi"/>
          <w:b/>
          <w:color w:val="auto"/>
          <w:szCs w:val="24"/>
        </w:rPr>
        <w:t>4</w:t>
      </w:r>
      <w:r w:rsidR="00D13681">
        <w:rPr>
          <w:rFonts w:asciiTheme="minorHAnsi" w:hAnsiTheme="minorHAnsi"/>
          <w:b/>
          <w:color w:val="auto"/>
          <w:szCs w:val="24"/>
        </w:rPr>
        <w:t xml:space="preserve"> de fevereiro de 2017</w:t>
      </w:r>
      <w:r w:rsidR="00D13681">
        <w:rPr>
          <w:rFonts w:asciiTheme="minorHAnsi" w:hAnsiTheme="minorHAnsi"/>
          <w:color w:val="auto"/>
          <w:szCs w:val="24"/>
        </w:rPr>
        <w:t xml:space="preserve"> (após o resultado final).</w:t>
      </w:r>
    </w:p>
    <w:p w:rsidR="00CA64CE" w:rsidRDefault="00CA64C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10.5 Não serão protocolados recursos entregues fora do prazo, que não estejam fundamentados, ou ainda elaborados de forma diferente da estabelecida neste Edital.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10.6 Serão desconsiderados questionamentos relativos a erros do candidato no preenchimento do Cadastro ou da Inscrição.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13681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10.7 Os Recursos serão analisado</w:t>
      </w:r>
      <w:r w:rsidR="00D13681">
        <w:rPr>
          <w:rFonts w:asciiTheme="minorHAnsi" w:hAnsiTheme="minorHAnsi"/>
          <w:color w:val="auto"/>
          <w:szCs w:val="24"/>
        </w:rPr>
        <w:t xml:space="preserve">s </w:t>
      </w:r>
      <w:r w:rsidR="00187008">
        <w:rPr>
          <w:rFonts w:asciiTheme="minorHAnsi" w:hAnsiTheme="minorHAnsi"/>
          <w:color w:val="auto"/>
          <w:szCs w:val="24"/>
        </w:rPr>
        <w:t xml:space="preserve">pela </w:t>
      </w:r>
      <w:r w:rsidR="00187008" w:rsidRPr="001719AC">
        <w:rPr>
          <w:rFonts w:asciiTheme="minorHAnsi" w:hAnsiTheme="minorHAnsi"/>
          <w:color w:val="auto"/>
          <w:szCs w:val="24"/>
        </w:rPr>
        <w:t>Comissão Organizadora do Processo Seletivo Simplificado</w:t>
      </w:r>
      <w:r w:rsidR="00E009DF">
        <w:rPr>
          <w:rFonts w:asciiTheme="minorHAnsi" w:hAnsiTheme="minorHAnsi"/>
          <w:color w:val="auto"/>
          <w:szCs w:val="24"/>
        </w:rPr>
        <w:t xml:space="preserve">, que até o final do expediente do mesmo elaborará relatório com a proposta de julgamento, a ser enviado ao Prefeito Municipal, a quem compete </w:t>
      </w:r>
      <w:proofErr w:type="gramStart"/>
      <w:r w:rsidR="00E009DF">
        <w:rPr>
          <w:rFonts w:asciiTheme="minorHAnsi" w:hAnsiTheme="minorHAnsi"/>
          <w:color w:val="auto"/>
          <w:szCs w:val="24"/>
        </w:rPr>
        <w:t>a</w:t>
      </w:r>
      <w:proofErr w:type="gramEnd"/>
      <w:r w:rsidR="00E009DF">
        <w:rPr>
          <w:rFonts w:asciiTheme="minorHAnsi" w:hAnsiTheme="minorHAnsi"/>
          <w:color w:val="auto"/>
          <w:szCs w:val="24"/>
        </w:rPr>
        <w:t xml:space="preserve"> decisão até o final do expediente do dia seguinte.</w:t>
      </w:r>
    </w:p>
    <w:p w:rsidR="00DE07AE" w:rsidRPr="001719AC" w:rsidRDefault="00DE07AE" w:rsidP="00E009DF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10.8 Após o julgamento dos Recursos será emitida uma nova listagem: a Classificação Final no dia </w:t>
      </w:r>
      <w:r w:rsidR="00E009DF">
        <w:rPr>
          <w:rFonts w:asciiTheme="minorHAnsi" w:hAnsiTheme="minorHAnsi"/>
          <w:color w:val="auto"/>
          <w:szCs w:val="24"/>
        </w:rPr>
        <w:t>23</w:t>
      </w:r>
      <w:r w:rsidRPr="001719AC">
        <w:rPr>
          <w:rFonts w:asciiTheme="minorHAnsi" w:hAnsiTheme="minorHAnsi"/>
          <w:color w:val="auto"/>
          <w:szCs w:val="24"/>
        </w:rPr>
        <w:t xml:space="preserve">/02/2017. A Classificação Final será publicada em Órgãos de Imprensa Oficial do Município e/ou outros meios que o município achar conveniente.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E009DF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r w:rsidRPr="00E009DF">
        <w:rPr>
          <w:rFonts w:asciiTheme="minorHAnsi" w:hAnsiTheme="minorHAnsi"/>
          <w:b/>
          <w:color w:val="auto"/>
          <w:sz w:val="24"/>
          <w:szCs w:val="24"/>
        </w:rPr>
        <w:t xml:space="preserve">11 DA HOMOLOGAÇÃO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11.1 O ato de homologação do resultado final deste Processo Seletivo para Estagiários será publicado no Diário Oficial do Município</w:t>
      </w:r>
      <w:r w:rsidR="00CB1F69">
        <w:rPr>
          <w:rFonts w:asciiTheme="minorHAnsi" w:hAnsiTheme="minorHAnsi"/>
          <w:color w:val="auto"/>
          <w:szCs w:val="24"/>
        </w:rPr>
        <w:t xml:space="preserve"> no dia 01/03/2017.</w:t>
      </w: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E009DF" w:rsidRDefault="00E009DF" w:rsidP="001719AC">
      <w:pPr>
        <w:pStyle w:val="Ttulo1"/>
        <w:spacing w:before="0"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</w:p>
    <w:p w:rsidR="00DE07AE" w:rsidRPr="00E009DF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r w:rsidRPr="00E009DF">
        <w:rPr>
          <w:rFonts w:asciiTheme="minorHAnsi" w:hAnsiTheme="minorHAnsi"/>
          <w:b/>
          <w:color w:val="auto"/>
          <w:sz w:val="24"/>
          <w:szCs w:val="24"/>
        </w:rPr>
        <w:t xml:space="preserve">12 DA CONTRATAÇÃO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12.1 Concluído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o Processo Seletivo para Estagiários e homologado o resultado final, serão firmados termos de compromisso de estágio obedecendo-se a ordem de classificação final dos candidatos habilitados, de acordo com as necessidades do Município de </w:t>
      </w:r>
      <w:r w:rsidR="0037002A">
        <w:rPr>
          <w:rFonts w:asciiTheme="minorHAnsi" w:hAnsiTheme="minorHAnsi"/>
          <w:color w:val="auto"/>
          <w:szCs w:val="24"/>
        </w:rPr>
        <w:t>Abatiá/PR</w:t>
      </w:r>
      <w:r w:rsidR="00CB1F69">
        <w:rPr>
          <w:rFonts w:asciiTheme="minorHAnsi" w:hAnsiTheme="minorHAnsi"/>
          <w:color w:val="auto"/>
          <w:szCs w:val="24"/>
        </w:rPr>
        <w:t>.</w:t>
      </w:r>
      <w:r w:rsidRPr="001719AC">
        <w:rPr>
          <w:rFonts w:asciiTheme="minorHAnsi" w:hAnsiTheme="minorHAnsi"/>
          <w:color w:val="auto"/>
          <w:szCs w:val="24"/>
        </w:rPr>
        <w:t xml:space="preserve">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lastRenderedPageBreak/>
        <w:t xml:space="preserve">12.2 O candidato aprovado e classificado nesse Processo Seletivo para Estagiários de que trata este Edital será contratado para a vaga a qual se inscreveu.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</w:p>
    <w:p w:rsidR="00DE07AE" w:rsidRPr="00515A6A" w:rsidRDefault="00DE07AE" w:rsidP="001719AC">
      <w:pPr>
        <w:pStyle w:val="Ttulo1"/>
        <w:spacing w:before="0" w:line="276" w:lineRule="auto"/>
        <w:ind w:left="-5"/>
        <w:rPr>
          <w:rFonts w:asciiTheme="minorHAnsi" w:hAnsiTheme="minorHAnsi"/>
          <w:b/>
          <w:color w:val="auto"/>
          <w:sz w:val="24"/>
          <w:szCs w:val="24"/>
        </w:rPr>
      </w:pPr>
      <w:r w:rsidRPr="00515A6A">
        <w:rPr>
          <w:rFonts w:asciiTheme="minorHAnsi" w:hAnsiTheme="minorHAnsi"/>
          <w:b/>
          <w:color w:val="auto"/>
          <w:sz w:val="24"/>
          <w:szCs w:val="24"/>
        </w:rPr>
        <w:t xml:space="preserve">13 DAS DISPOSIÇÕES FINAIS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13.1 A inexatidão das afirmativas e/ou irregularidades nos documentos, mesmo que verificadas a qualquer tempo, em especial por ocasião do compromisso do estágio, acarretarão a nulidade da inscrição, com todas as suas decorrências, sem prejuízo das demais medidas de ordem administrativa, civil ou criminal.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13.2 A classificação da seleção dos estagiários não assegurará ao candidato o direito de ingresso na vaga, mas apenas a expectativa de celebrar o contrato de estágio, segundo a ordem de classificação e assinatura do contrato entre as partes envolvidas, incluindo-se neste a Instituição de Ensino. A concretização desse ato ficará condicionada à observância das </w:t>
      </w:r>
      <w:r w:rsidR="00763CAF">
        <w:rPr>
          <w:rFonts w:asciiTheme="minorHAnsi" w:hAnsiTheme="minorHAnsi"/>
          <w:color w:val="auto"/>
          <w:szCs w:val="24"/>
        </w:rPr>
        <w:t>disposições legais pertinentes</w:t>
      </w:r>
      <w:r w:rsidRPr="001719AC">
        <w:rPr>
          <w:rFonts w:asciiTheme="minorHAnsi" w:hAnsiTheme="minorHAnsi"/>
          <w:color w:val="auto"/>
          <w:szCs w:val="24"/>
        </w:rPr>
        <w:t xml:space="preserve">, assim como, ao interesse, juízo e conveniência do Município de </w:t>
      </w:r>
      <w:r w:rsidR="00763CAF">
        <w:rPr>
          <w:rFonts w:asciiTheme="minorHAnsi" w:hAnsiTheme="minorHAnsi"/>
          <w:color w:val="auto"/>
          <w:szCs w:val="24"/>
        </w:rPr>
        <w:t>Abatiá/PR</w:t>
      </w:r>
      <w:r w:rsidRPr="001719AC">
        <w:rPr>
          <w:rFonts w:asciiTheme="minorHAnsi" w:hAnsiTheme="minorHAnsi"/>
          <w:color w:val="auto"/>
          <w:szCs w:val="24"/>
        </w:rPr>
        <w:t>.</w:t>
      </w:r>
      <w:proofErr w:type="gramStart"/>
      <w:r w:rsidRPr="001719AC">
        <w:rPr>
          <w:rFonts w:asciiTheme="minorHAnsi" w:hAnsiTheme="minorHAnsi"/>
          <w:color w:val="auto"/>
          <w:szCs w:val="24"/>
        </w:rPr>
        <w:t xml:space="preserve">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13.3 O estagiário ao ser contratado deve estar ciente de que, por ocasião de conclusão do curso o qual está frequentando, o contrato será rescindido.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13.4 O não atendimento, pelo candidato, das condições estabelecidas neste Edital, implicará na sua eliminação do Processo Seletivo Simplificado, a qualquer tempo.  </w:t>
      </w:r>
    </w:p>
    <w:p w:rsidR="00513AF6" w:rsidRDefault="00DE07AE" w:rsidP="00CB1F69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13.5 </w:t>
      </w:r>
      <w:r w:rsidR="00902AC4">
        <w:rPr>
          <w:rFonts w:asciiTheme="minorHAnsi" w:hAnsiTheme="minorHAnsi"/>
          <w:color w:val="auto"/>
          <w:szCs w:val="24"/>
        </w:rPr>
        <w:t xml:space="preserve">É de inteira responsabilidade </w:t>
      </w:r>
      <w:proofErr w:type="gramStart"/>
      <w:r w:rsidR="00902AC4">
        <w:rPr>
          <w:rFonts w:asciiTheme="minorHAnsi" w:hAnsiTheme="minorHAnsi"/>
          <w:color w:val="auto"/>
          <w:szCs w:val="24"/>
        </w:rPr>
        <w:t>d</w:t>
      </w:r>
      <w:r w:rsidRPr="001719AC">
        <w:rPr>
          <w:rFonts w:asciiTheme="minorHAnsi" w:hAnsiTheme="minorHAnsi"/>
          <w:color w:val="auto"/>
          <w:szCs w:val="24"/>
        </w:rPr>
        <w:t>o candidato acompanhar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os Editais, Comunicados e demais publicações referentes a este Processo Seletivo Simplificado através da Imprensa Oficial do Município e/ou local.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13.6 Interessados que não têm acesso à Internet poderão consultar o Edital a ser fixado no Prédio da Prefeitura do Município de </w:t>
      </w:r>
      <w:r w:rsidR="00513AF6">
        <w:rPr>
          <w:rFonts w:asciiTheme="minorHAnsi" w:hAnsiTheme="minorHAnsi"/>
          <w:color w:val="auto"/>
          <w:szCs w:val="24"/>
        </w:rPr>
        <w:t>Abatiá/PR</w:t>
      </w:r>
      <w:r w:rsidRPr="001719AC">
        <w:rPr>
          <w:rFonts w:asciiTheme="minorHAnsi" w:hAnsiTheme="minorHAnsi"/>
          <w:color w:val="auto"/>
          <w:szCs w:val="24"/>
        </w:rPr>
        <w:t xml:space="preserve"> ou buscar informações na Secretaria Municipal de Educação</w:t>
      </w:r>
      <w:r w:rsidR="00513AF6">
        <w:rPr>
          <w:rFonts w:asciiTheme="minorHAnsi" w:hAnsiTheme="minorHAnsi"/>
          <w:color w:val="auto"/>
          <w:szCs w:val="24"/>
        </w:rPr>
        <w:t>,</w:t>
      </w:r>
      <w:r w:rsidRPr="001719AC">
        <w:rPr>
          <w:rFonts w:asciiTheme="minorHAnsi" w:hAnsiTheme="minorHAnsi"/>
          <w:color w:val="auto"/>
          <w:szCs w:val="24"/>
        </w:rPr>
        <w:t xml:space="preserve"> Cultura </w:t>
      </w:r>
      <w:r w:rsidR="00513AF6">
        <w:rPr>
          <w:rFonts w:asciiTheme="minorHAnsi" w:hAnsiTheme="minorHAnsi"/>
          <w:color w:val="auto"/>
          <w:szCs w:val="24"/>
        </w:rPr>
        <w:t>e Esportes de</w:t>
      </w:r>
      <w:r w:rsidRPr="001719AC">
        <w:rPr>
          <w:rFonts w:asciiTheme="minorHAnsi" w:hAnsiTheme="minorHAnsi"/>
          <w:color w:val="auto"/>
          <w:szCs w:val="24"/>
        </w:rPr>
        <w:t xml:space="preserve"> </w:t>
      </w:r>
      <w:r w:rsidR="00513AF6">
        <w:rPr>
          <w:rFonts w:asciiTheme="minorHAnsi" w:hAnsiTheme="minorHAnsi"/>
          <w:color w:val="auto"/>
          <w:szCs w:val="24"/>
        </w:rPr>
        <w:t>Abatiá/PR</w:t>
      </w:r>
      <w:r w:rsidRPr="001719AC">
        <w:rPr>
          <w:rFonts w:asciiTheme="minorHAnsi" w:hAnsiTheme="minorHAnsi"/>
          <w:color w:val="auto"/>
          <w:szCs w:val="24"/>
        </w:rPr>
        <w:t xml:space="preserve">.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Os casos omissos serão julgados pela Comissão Organizadora de Processo Seletivo Simplificado para Estagiários do Município de </w:t>
      </w:r>
      <w:r w:rsidR="00393DF4">
        <w:rPr>
          <w:rFonts w:asciiTheme="minorHAnsi" w:hAnsiTheme="minorHAnsi"/>
          <w:color w:val="auto"/>
          <w:szCs w:val="24"/>
        </w:rPr>
        <w:t>Abatiá</w:t>
      </w:r>
      <w:r w:rsidRPr="001719AC">
        <w:rPr>
          <w:rFonts w:asciiTheme="minorHAnsi" w:hAnsiTheme="minorHAnsi"/>
          <w:color w:val="auto"/>
          <w:szCs w:val="24"/>
        </w:rPr>
        <w:t xml:space="preserve">, Estado do Paraná. 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393DF4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Abatiá</w:t>
      </w:r>
      <w:proofErr w:type="gramStart"/>
      <w:r>
        <w:rPr>
          <w:rFonts w:asciiTheme="minorHAnsi" w:hAnsiTheme="minorHAnsi"/>
          <w:color w:val="auto"/>
          <w:szCs w:val="24"/>
        </w:rPr>
        <w:t xml:space="preserve"> </w:t>
      </w:r>
      <w:r w:rsidR="00DE07AE" w:rsidRPr="001719AC">
        <w:rPr>
          <w:rFonts w:asciiTheme="minorHAnsi" w:hAnsiTheme="minorHAnsi"/>
          <w:color w:val="auto"/>
          <w:szCs w:val="24"/>
        </w:rPr>
        <w:t xml:space="preserve"> </w:t>
      </w:r>
      <w:proofErr w:type="gramEnd"/>
      <w:r w:rsidR="00DE07AE" w:rsidRPr="001719AC">
        <w:rPr>
          <w:rFonts w:asciiTheme="minorHAnsi" w:hAnsiTheme="minorHAnsi"/>
          <w:color w:val="auto"/>
          <w:szCs w:val="24"/>
        </w:rPr>
        <w:t xml:space="preserve">(PR), em </w:t>
      </w:r>
      <w:r w:rsidR="00EB5A51">
        <w:rPr>
          <w:rFonts w:asciiTheme="minorHAnsi" w:hAnsiTheme="minorHAnsi"/>
          <w:color w:val="auto"/>
          <w:szCs w:val="24"/>
        </w:rPr>
        <w:t>06</w:t>
      </w:r>
      <w:r w:rsidR="00DE07AE" w:rsidRPr="001719AC">
        <w:rPr>
          <w:rFonts w:asciiTheme="minorHAnsi" w:hAnsiTheme="minorHAnsi"/>
          <w:color w:val="auto"/>
          <w:szCs w:val="24"/>
        </w:rPr>
        <w:t xml:space="preserve"> de </w:t>
      </w:r>
      <w:r w:rsidR="00EB5A51">
        <w:rPr>
          <w:rFonts w:asciiTheme="minorHAnsi" w:hAnsiTheme="minorHAnsi"/>
          <w:color w:val="auto"/>
          <w:szCs w:val="24"/>
        </w:rPr>
        <w:t xml:space="preserve">fevereiro </w:t>
      </w:r>
      <w:r w:rsidR="00DE07AE" w:rsidRPr="001719AC">
        <w:rPr>
          <w:rFonts w:asciiTheme="minorHAnsi" w:hAnsiTheme="minorHAnsi"/>
          <w:color w:val="auto"/>
          <w:szCs w:val="24"/>
        </w:rPr>
        <w:t xml:space="preserve">de 2017. </w:t>
      </w:r>
    </w:p>
    <w:p w:rsidR="00DE07AE" w:rsidRPr="001719AC" w:rsidRDefault="00DE07AE" w:rsidP="001719AC">
      <w:pPr>
        <w:spacing w:after="0" w:line="276" w:lineRule="auto"/>
        <w:ind w:left="7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7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lastRenderedPageBreak/>
        <w:t xml:space="preserve"> </w:t>
      </w:r>
    </w:p>
    <w:p w:rsidR="00DE07AE" w:rsidRPr="001719AC" w:rsidRDefault="00DE07AE" w:rsidP="001719AC">
      <w:pPr>
        <w:spacing w:after="0" w:line="276" w:lineRule="auto"/>
        <w:ind w:left="7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1719AC" w:rsidRDefault="00EB5A51" w:rsidP="001719AC">
      <w:pPr>
        <w:spacing w:after="3" w:line="276" w:lineRule="auto"/>
        <w:ind w:right="64"/>
        <w:jc w:val="center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Nelson Garcia Junior</w:t>
      </w:r>
      <w:r w:rsidR="00DE07AE"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3" w:line="276" w:lineRule="auto"/>
        <w:ind w:right="66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Prefeito Municipal </w:t>
      </w:r>
    </w:p>
    <w:p w:rsidR="00DE07AE" w:rsidRPr="001719AC" w:rsidRDefault="00DE07AE" w:rsidP="001719AC">
      <w:pPr>
        <w:spacing w:after="0" w:line="276" w:lineRule="auto"/>
        <w:ind w:left="0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EB5A51" w:rsidP="001719AC">
      <w:pPr>
        <w:spacing w:after="3" w:line="276" w:lineRule="auto"/>
        <w:ind w:right="60"/>
        <w:jc w:val="center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Jean Kleuber Novaes Sá Teles</w:t>
      </w:r>
      <w:r w:rsidR="00DE07AE"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3" w:line="276" w:lineRule="auto"/>
        <w:ind w:right="6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Presidente da Comissão Organizadora do Processo Seletivo Simplificado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Default="00DE07AE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Default="008E1A86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8E1A86" w:rsidRPr="001719AC" w:rsidRDefault="008E1A86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Default="00DE07AE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0876D1" w:rsidRDefault="000876D1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0876D1" w:rsidRDefault="000876D1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0876D1" w:rsidRDefault="000876D1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0876D1" w:rsidRDefault="000876D1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0876D1" w:rsidRDefault="000876D1" w:rsidP="001719AC">
      <w:pPr>
        <w:spacing w:after="0" w:line="276" w:lineRule="auto"/>
        <w:ind w:left="0" w:firstLine="0"/>
        <w:jc w:val="left"/>
        <w:rPr>
          <w:rFonts w:asciiTheme="minorHAnsi" w:eastAsia="Bookman Old Style" w:hAnsiTheme="minorHAnsi" w:cs="Bookman Old Style"/>
          <w:color w:val="auto"/>
          <w:szCs w:val="24"/>
        </w:rPr>
      </w:pPr>
    </w:p>
    <w:p w:rsidR="000876D1" w:rsidRPr="001719AC" w:rsidRDefault="000876D1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</w:p>
    <w:p w:rsidR="00DE07AE" w:rsidRPr="007851D1" w:rsidRDefault="00DE07AE" w:rsidP="00B735F7">
      <w:pPr>
        <w:spacing w:after="0" w:line="276" w:lineRule="auto"/>
        <w:ind w:left="0" w:firstLine="0"/>
        <w:jc w:val="left"/>
        <w:rPr>
          <w:rFonts w:asciiTheme="minorHAnsi" w:hAnsiTheme="minorHAnsi"/>
          <w:b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   </w:t>
      </w:r>
      <w:r w:rsidRPr="007851D1">
        <w:rPr>
          <w:rFonts w:asciiTheme="minorHAnsi" w:hAnsiTheme="minorHAnsi"/>
          <w:b/>
          <w:color w:val="auto"/>
          <w:szCs w:val="24"/>
        </w:rPr>
        <w:t xml:space="preserve">ANEXO I DO EDITAL N.º 001/2017 </w:t>
      </w:r>
    </w:p>
    <w:p w:rsidR="00DE07AE" w:rsidRPr="001719AC" w:rsidRDefault="00DE07AE" w:rsidP="001719AC">
      <w:pPr>
        <w:spacing w:after="0" w:line="276" w:lineRule="auto"/>
        <w:ind w:left="0" w:right="4820" w:firstLine="0"/>
        <w:jc w:val="righ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right="3970" w:firstLine="0"/>
        <w:jc w:val="righ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CRONOGRAMA </w:t>
      </w:r>
    </w:p>
    <w:p w:rsidR="00DE07AE" w:rsidRPr="001719AC" w:rsidRDefault="00DE07AE" w:rsidP="001719AC">
      <w:pPr>
        <w:spacing w:after="0" w:line="276" w:lineRule="auto"/>
        <w:ind w:left="0" w:right="4820" w:firstLine="0"/>
        <w:jc w:val="righ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tbl>
      <w:tblPr>
        <w:tblStyle w:val="TableGrid"/>
        <w:tblW w:w="9410" w:type="dxa"/>
        <w:tblInd w:w="115" w:type="dxa"/>
        <w:tblCellMar>
          <w:left w:w="115" w:type="dxa"/>
          <w:right w:w="115" w:type="dxa"/>
        </w:tblCellMar>
        <w:tblLook w:val="04A0"/>
      </w:tblPr>
      <w:tblGrid>
        <w:gridCol w:w="4820"/>
        <w:gridCol w:w="4590"/>
      </w:tblGrid>
      <w:tr w:rsidR="001719AC" w:rsidRPr="001719AC" w:rsidTr="00450E66">
        <w:trPr>
          <w:trHeight w:val="5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E07AE" w:rsidP="001719AC">
            <w:pPr>
              <w:spacing w:after="0" w:line="276" w:lineRule="auto"/>
              <w:ind w:left="0" w:right="2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Publicação do Edital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B735F7" w:rsidP="00B735F7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06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>/0</w:t>
            </w:r>
            <w:r>
              <w:rPr>
                <w:rFonts w:asciiTheme="minorHAnsi" w:hAnsiTheme="minorHAnsi"/>
                <w:color w:val="auto"/>
                <w:szCs w:val="24"/>
              </w:rPr>
              <w:t>2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 xml:space="preserve">/2017 </w:t>
            </w:r>
          </w:p>
        </w:tc>
      </w:tr>
      <w:tr w:rsidR="001719AC" w:rsidRPr="001719AC" w:rsidTr="00450E66">
        <w:trPr>
          <w:trHeight w:val="52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E07AE" w:rsidP="001719AC">
            <w:pPr>
              <w:spacing w:after="0" w:line="276" w:lineRule="auto"/>
              <w:ind w:left="0" w:right="3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Inscrições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8B" w:rsidRPr="001719AC" w:rsidRDefault="0084328D" w:rsidP="006F0508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13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6F0508">
              <w:rPr>
                <w:rFonts w:asciiTheme="minorHAnsi" w:hAnsiTheme="minorHAnsi"/>
                <w:color w:val="auto"/>
                <w:szCs w:val="24"/>
              </w:rPr>
              <w:t>a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4"/>
              </w:rPr>
              <w:t>15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>/02/2017</w:t>
            </w:r>
            <w:proofErr w:type="gramStart"/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 xml:space="preserve">  </w:t>
            </w:r>
          </w:p>
        </w:tc>
        <w:proofErr w:type="gramEnd"/>
      </w:tr>
      <w:tr w:rsidR="001719AC" w:rsidRPr="001719AC" w:rsidTr="00450E66">
        <w:trPr>
          <w:trHeight w:val="5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E07AE" w:rsidP="00BC749C">
            <w:pPr>
              <w:spacing w:after="0" w:line="276" w:lineRule="auto"/>
              <w:ind w:left="0" w:right="4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Classificação Provisória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F74C7A" w:rsidP="00F74C7A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20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 xml:space="preserve">/02/2017 </w:t>
            </w:r>
          </w:p>
        </w:tc>
      </w:tr>
      <w:tr w:rsidR="001719AC" w:rsidRPr="001719AC" w:rsidTr="00450E66">
        <w:trPr>
          <w:trHeight w:val="5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E07AE" w:rsidP="001719AC">
            <w:pPr>
              <w:spacing w:after="0" w:line="276" w:lineRule="auto"/>
              <w:ind w:left="0" w:right="2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Recurso Classificação Provisória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C0B8C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21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 xml:space="preserve">/02/2017 </w:t>
            </w:r>
          </w:p>
        </w:tc>
      </w:tr>
      <w:tr w:rsidR="001719AC" w:rsidRPr="001719AC" w:rsidTr="00450E66">
        <w:trPr>
          <w:trHeight w:val="5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E07AE" w:rsidP="001719AC">
            <w:pPr>
              <w:spacing w:after="0" w:line="276" w:lineRule="auto"/>
              <w:ind w:left="0" w:right="3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Classificação Final </w:t>
            </w:r>
            <w:r w:rsidR="00BC749C">
              <w:rPr>
                <w:rFonts w:asciiTheme="minorHAnsi" w:hAnsiTheme="minorHAnsi"/>
                <w:b/>
                <w:color w:val="auto"/>
                <w:szCs w:val="24"/>
              </w:rPr>
              <w:t>com resposta ao recurso contra a classificação provisória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C0B8C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23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 xml:space="preserve">/02/2017 </w:t>
            </w:r>
          </w:p>
        </w:tc>
      </w:tr>
      <w:tr w:rsidR="001719AC" w:rsidRPr="001719AC" w:rsidTr="00450E66">
        <w:trPr>
          <w:trHeight w:val="5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E07AE" w:rsidP="001719AC">
            <w:pPr>
              <w:spacing w:after="0" w:line="276" w:lineRule="auto"/>
              <w:ind w:left="1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Recurso Classificação Final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C0B8C" w:rsidP="001719A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24</w:t>
            </w:r>
            <w:r w:rsidR="00DE07AE" w:rsidRPr="001719AC">
              <w:rPr>
                <w:rFonts w:asciiTheme="minorHAnsi" w:hAnsiTheme="minorHAnsi"/>
                <w:color w:val="auto"/>
                <w:szCs w:val="24"/>
              </w:rPr>
              <w:t xml:space="preserve">/02/2017 </w:t>
            </w:r>
          </w:p>
        </w:tc>
      </w:tr>
      <w:tr w:rsidR="00DC0B8C" w:rsidRPr="001719AC" w:rsidTr="00450E66">
        <w:trPr>
          <w:trHeight w:val="5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B8C" w:rsidRPr="001719AC" w:rsidRDefault="00DC0B8C" w:rsidP="001719AC">
            <w:pPr>
              <w:spacing w:after="0" w:line="276" w:lineRule="auto"/>
              <w:ind w:left="1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/>
                <w:b/>
                <w:color w:val="auto"/>
                <w:szCs w:val="24"/>
              </w:rPr>
              <w:t>Homologação do Resultado Final</w:t>
            </w:r>
            <w:r w:rsidR="00BC749C">
              <w:rPr>
                <w:rFonts w:asciiTheme="minorHAnsi" w:hAnsiTheme="minorHAnsi"/>
                <w:b/>
                <w:color w:val="auto"/>
                <w:szCs w:val="24"/>
              </w:rPr>
              <w:t xml:space="preserve"> com resposta ao recurso contra o resultado final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B8C" w:rsidRDefault="00393DF4" w:rsidP="00393DF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01</w:t>
            </w:r>
            <w:r w:rsidR="00DC0B8C">
              <w:rPr>
                <w:rFonts w:asciiTheme="minorHAnsi" w:hAnsiTheme="minorHAnsi"/>
                <w:color w:val="auto"/>
                <w:szCs w:val="24"/>
              </w:rPr>
              <w:t>/0</w:t>
            </w:r>
            <w:r>
              <w:rPr>
                <w:rFonts w:asciiTheme="minorHAnsi" w:hAnsiTheme="minorHAnsi"/>
                <w:color w:val="auto"/>
                <w:szCs w:val="24"/>
              </w:rPr>
              <w:t>3</w:t>
            </w:r>
            <w:r w:rsidR="00DC0B8C">
              <w:rPr>
                <w:rFonts w:asciiTheme="minorHAnsi" w:hAnsiTheme="minorHAnsi"/>
                <w:color w:val="auto"/>
                <w:szCs w:val="24"/>
              </w:rPr>
              <w:t>/2017</w:t>
            </w:r>
          </w:p>
        </w:tc>
      </w:tr>
      <w:tr w:rsidR="001719AC" w:rsidRPr="001719AC" w:rsidTr="00450E66">
        <w:trPr>
          <w:trHeight w:val="52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E07AE" w:rsidP="001719AC">
            <w:pPr>
              <w:spacing w:after="0" w:line="276" w:lineRule="auto"/>
              <w:ind w:left="0" w:right="5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b/>
                <w:color w:val="auto"/>
                <w:szCs w:val="24"/>
              </w:rPr>
              <w:t xml:space="preserve">Convocação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7AE" w:rsidRPr="001719AC" w:rsidRDefault="00DE07AE" w:rsidP="00DC0B8C">
            <w:pPr>
              <w:spacing w:after="0" w:line="276" w:lineRule="auto"/>
              <w:ind w:left="0" w:right="3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A partir de </w:t>
            </w:r>
            <w:r w:rsidR="00393DF4">
              <w:rPr>
                <w:rFonts w:asciiTheme="minorHAnsi" w:hAnsiTheme="minorHAnsi"/>
                <w:color w:val="auto"/>
                <w:szCs w:val="24"/>
              </w:rPr>
              <w:t>02</w:t>
            </w:r>
            <w:r w:rsidRPr="001719AC">
              <w:rPr>
                <w:rFonts w:asciiTheme="minorHAnsi" w:hAnsiTheme="minorHAnsi"/>
                <w:color w:val="auto"/>
                <w:szCs w:val="24"/>
              </w:rPr>
              <w:t>/0</w:t>
            </w:r>
            <w:r w:rsidR="00DC0B8C">
              <w:rPr>
                <w:rFonts w:asciiTheme="minorHAnsi" w:hAnsiTheme="minorHAnsi"/>
                <w:color w:val="auto"/>
                <w:szCs w:val="24"/>
              </w:rPr>
              <w:t>3</w:t>
            </w:r>
            <w:r w:rsidRPr="001719AC">
              <w:rPr>
                <w:rFonts w:asciiTheme="minorHAnsi" w:hAnsiTheme="minorHAnsi"/>
                <w:color w:val="auto"/>
                <w:szCs w:val="24"/>
              </w:rPr>
              <w:t xml:space="preserve">/2017 </w:t>
            </w:r>
          </w:p>
        </w:tc>
      </w:tr>
    </w:tbl>
    <w:p w:rsidR="00DE07AE" w:rsidRPr="001719AC" w:rsidRDefault="00DE07AE" w:rsidP="001719AC">
      <w:pPr>
        <w:spacing w:after="0" w:line="276" w:lineRule="auto"/>
        <w:ind w:left="0" w:right="4814" w:firstLine="0"/>
        <w:jc w:val="righ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right="4814" w:firstLine="0"/>
        <w:jc w:val="righ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right="4814" w:firstLine="0"/>
        <w:jc w:val="righ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Bookman Old Style" w:hAnsiTheme="minorHAnsi" w:cs="Bookman Old Style"/>
          <w:color w:val="auto"/>
          <w:szCs w:val="24"/>
        </w:rPr>
        <w:lastRenderedPageBreak/>
        <w:t xml:space="preserve"> </w:t>
      </w:r>
    </w:p>
    <w:p w:rsidR="00DE07AE" w:rsidRPr="007851D1" w:rsidRDefault="00DE07AE" w:rsidP="00D377D7">
      <w:pPr>
        <w:spacing w:after="0" w:line="276" w:lineRule="auto"/>
        <w:ind w:left="0" w:firstLine="0"/>
        <w:jc w:val="left"/>
        <w:rPr>
          <w:rFonts w:asciiTheme="minorHAnsi" w:hAnsiTheme="minorHAnsi"/>
          <w:b/>
          <w:color w:val="auto"/>
          <w:szCs w:val="24"/>
        </w:rPr>
      </w:pPr>
      <w:r w:rsidRPr="007851D1">
        <w:rPr>
          <w:rFonts w:asciiTheme="minorHAnsi" w:eastAsia="Bookman Old Style" w:hAnsiTheme="minorHAnsi" w:cs="Bookman Old Style"/>
          <w:b/>
          <w:color w:val="auto"/>
          <w:szCs w:val="24"/>
        </w:rPr>
        <w:t xml:space="preserve"> </w:t>
      </w:r>
      <w:r w:rsidRPr="007851D1">
        <w:rPr>
          <w:rFonts w:asciiTheme="minorHAnsi" w:hAnsiTheme="minorHAnsi"/>
          <w:b/>
          <w:color w:val="auto"/>
          <w:szCs w:val="24"/>
        </w:rPr>
        <w:t xml:space="preserve">ANEXO II – FICHA DE INCRIÇÃO DE ESTÁGIO </w:t>
      </w:r>
    </w:p>
    <w:p w:rsidR="00DE07AE" w:rsidRPr="001719AC" w:rsidRDefault="00DE07AE" w:rsidP="001719AC">
      <w:pPr>
        <w:spacing w:after="0" w:line="276" w:lineRule="auto"/>
        <w:ind w:left="0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pStyle w:val="Ttulo2"/>
        <w:spacing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  <w:r w:rsidRPr="001719AC">
        <w:rPr>
          <w:rFonts w:asciiTheme="minorHAnsi" w:hAnsiTheme="minorHAnsi"/>
          <w:color w:val="auto"/>
          <w:sz w:val="24"/>
          <w:szCs w:val="24"/>
        </w:rPr>
        <w:t xml:space="preserve">1. DADOS PESSOAIS </w:t>
      </w:r>
    </w:p>
    <w:p w:rsidR="00DE07AE" w:rsidRPr="001719AC" w:rsidRDefault="00DE07AE" w:rsidP="001719AC">
      <w:pPr>
        <w:spacing w:after="36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1.1 Nome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completo: _______________________________________________________________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1.2 Filiação: _____________________________________________________________________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1.3 Nacionalidade: ________________________________________________________________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1.4 Naturalidade: _______________________________________________________________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1.5 Data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de Nascimento: _____ / _____ / ________ </w:t>
      </w:r>
    </w:p>
    <w:p w:rsidR="00DE07AE" w:rsidRPr="001719AC" w:rsidRDefault="00DE07AE" w:rsidP="001719AC">
      <w:pPr>
        <w:spacing w:after="51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1.6 Estado Civil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: __________________________________________________________________ </w:t>
      </w:r>
    </w:p>
    <w:p w:rsidR="00DE07AE" w:rsidRPr="001719AC" w:rsidRDefault="00DE07AE" w:rsidP="001719AC">
      <w:pPr>
        <w:spacing w:after="39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pStyle w:val="Ttulo2"/>
        <w:spacing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  <w:r w:rsidRPr="001719AC">
        <w:rPr>
          <w:rFonts w:asciiTheme="minorHAnsi" w:hAnsiTheme="minorHAnsi"/>
          <w:color w:val="auto"/>
          <w:sz w:val="24"/>
          <w:szCs w:val="24"/>
        </w:rPr>
        <w:t xml:space="preserve">2. DADOS DE IDENTIFICAÇÃO </w:t>
      </w:r>
    </w:p>
    <w:p w:rsidR="00DE07AE" w:rsidRPr="001719AC" w:rsidRDefault="00DE07AE" w:rsidP="001719AC">
      <w:pPr>
        <w:spacing w:after="36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6F0508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2.1 RG: 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2.2 CPF: 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2.3 Endereço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Residencial: __________________________________________________________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2.4 Endereço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Eletrônico: ___________________________________________________________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2.5 Telefone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residencial e celular: 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>2.6 Outro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endereço e telefone para contato ou recado: </w:t>
      </w:r>
      <w:r w:rsidR="006F0508">
        <w:rPr>
          <w:rFonts w:asciiTheme="minorHAnsi" w:hAnsiTheme="minorHAnsi"/>
          <w:color w:val="auto"/>
          <w:szCs w:val="24"/>
        </w:rPr>
        <w:t>____________________</w:t>
      </w:r>
      <w:r w:rsidRPr="001719AC">
        <w:rPr>
          <w:rFonts w:asciiTheme="minorHAnsi" w:hAnsiTheme="minorHAnsi"/>
          <w:color w:val="auto"/>
          <w:szCs w:val="24"/>
        </w:rPr>
        <w:t xml:space="preserve">____________________________________ </w:t>
      </w:r>
    </w:p>
    <w:p w:rsidR="00DE07AE" w:rsidRPr="001719AC" w:rsidRDefault="00DE07AE" w:rsidP="001719AC">
      <w:pPr>
        <w:spacing w:after="0" w:line="276" w:lineRule="auto"/>
        <w:ind w:left="-5" w:right="60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  <w:proofErr w:type="gramStart"/>
      <w:r w:rsidRPr="001719AC">
        <w:rPr>
          <w:rFonts w:asciiTheme="minorHAnsi" w:hAnsiTheme="minorHAnsi"/>
          <w:color w:val="auto"/>
          <w:szCs w:val="24"/>
        </w:rPr>
        <w:t>2</w:t>
      </w:r>
      <w:r w:rsidR="006F0508">
        <w:rPr>
          <w:rFonts w:asciiTheme="minorHAnsi" w:hAnsiTheme="minorHAnsi"/>
          <w:color w:val="auto"/>
          <w:szCs w:val="24"/>
        </w:rPr>
        <w:t>.7</w:t>
      </w:r>
      <w:r w:rsidRPr="001719AC">
        <w:rPr>
          <w:rFonts w:asciiTheme="minorHAnsi" w:hAnsiTheme="minorHAnsi"/>
          <w:color w:val="auto"/>
          <w:szCs w:val="24"/>
        </w:rPr>
        <w:t xml:space="preserve"> Disponibilidade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para Estágio: (   ) Manhã (   ) Tarde  </w:t>
      </w:r>
    </w:p>
    <w:p w:rsidR="00DE07AE" w:rsidRPr="001719AC" w:rsidRDefault="00DE07AE" w:rsidP="001719AC">
      <w:pPr>
        <w:spacing w:after="41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pStyle w:val="Ttulo2"/>
        <w:spacing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  <w:r w:rsidRPr="001719AC">
        <w:rPr>
          <w:rFonts w:asciiTheme="minorHAnsi" w:hAnsiTheme="minorHAnsi"/>
          <w:color w:val="auto"/>
          <w:sz w:val="24"/>
          <w:szCs w:val="24"/>
        </w:rPr>
        <w:t xml:space="preserve">3. CURSO </w:t>
      </w:r>
    </w:p>
    <w:p w:rsidR="00DE07AE" w:rsidRPr="001719AC" w:rsidRDefault="00DE07AE" w:rsidP="006F0508">
      <w:pPr>
        <w:spacing w:after="36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Instituição de Ensino: ______________________________________________________________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lastRenderedPageBreak/>
        <w:t xml:space="preserve">Curso: _______________________________________________________________________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Turno que Estuda: _________________________________________________________________ </w:t>
      </w:r>
    </w:p>
    <w:p w:rsidR="00DE07AE" w:rsidRPr="001719AC" w:rsidRDefault="00DE07AE" w:rsidP="001719AC">
      <w:pPr>
        <w:spacing w:after="48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Previsão de Conclusão do Curso: _____________________________________________________ </w:t>
      </w:r>
    </w:p>
    <w:p w:rsidR="00DE07AE" w:rsidRPr="001719AC" w:rsidRDefault="00DE07AE" w:rsidP="001719AC">
      <w:pPr>
        <w:spacing w:after="41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401B4D" w:rsidP="001719AC">
      <w:pPr>
        <w:numPr>
          <w:ilvl w:val="0"/>
          <w:numId w:val="11"/>
        </w:numPr>
        <w:spacing w:after="46" w:line="276" w:lineRule="auto"/>
        <w:ind w:hanging="221"/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>TEMPO DE ESTUDO</w:t>
      </w:r>
    </w:p>
    <w:p w:rsidR="00DE07AE" w:rsidRPr="001719AC" w:rsidRDefault="00DE07AE" w:rsidP="001719AC">
      <w:pPr>
        <w:spacing w:after="34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50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________ anos _______ meses _______ dias - Total de Pontos: _________________ </w:t>
      </w:r>
    </w:p>
    <w:p w:rsidR="00DE07AE" w:rsidRPr="001719AC" w:rsidRDefault="00DE07AE" w:rsidP="001719AC">
      <w:pPr>
        <w:spacing w:after="41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3E0424" w:rsidP="001719AC">
      <w:pPr>
        <w:numPr>
          <w:ilvl w:val="0"/>
          <w:numId w:val="11"/>
        </w:numPr>
        <w:spacing w:after="46" w:line="276" w:lineRule="auto"/>
        <w:ind w:hanging="221"/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t xml:space="preserve">CURSOS CONCLUIDOS (GRADUAÇÃO OU TÉCNICO) </w:t>
      </w:r>
    </w:p>
    <w:p w:rsidR="00DE07AE" w:rsidRPr="001719AC" w:rsidRDefault="00DE07AE" w:rsidP="001719AC">
      <w:pPr>
        <w:spacing w:after="36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50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Quantidade de </w:t>
      </w:r>
      <w:r w:rsidR="003E0424">
        <w:rPr>
          <w:rFonts w:asciiTheme="minorHAnsi" w:hAnsiTheme="minorHAnsi"/>
          <w:color w:val="auto"/>
          <w:szCs w:val="24"/>
        </w:rPr>
        <w:t>cursos</w:t>
      </w:r>
      <w:r w:rsidRPr="001719AC">
        <w:rPr>
          <w:rFonts w:asciiTheme="minorHAnsi" w:hAnsiTheme="minorHAnsi"/>
          <w:color w:val="auto"/>
          <w:szCs w:val="24"/>
        </w:rPr>
        <w:t xml:space="preserve"> apresentad</w:t>
      </w:r>
      <w:r w:rsidR="003E0424">
        <w:rPr>
          <w:rFonts w:asciiTheme="minorHAnsi" w:hAnsiTheme="minorHAnsi"/>
          <w:color w:val="auto"/>
          <w:szCs w:val="24"/>
        </w:rPr>
        <w:t>o</w:t>
      </w:r>
      <w:r w:rsidRPr="001719AC">
        <w:rPr>
          <w:rFonts w:asciiTheme="minorHAnsi" w:hAnsiTheme="minorHAnsi"/>
          <w:color w:val="auto"/>
          <w:szCs w:val="24"/>
        </w:rPr>
        <w:t>s: _____ - Total de Pont</w:t>
      </w:r>
      <w:r w:rsidR="003E0424">
        <w:rPr>
          <w:rFonts w:asciiTheme="minorHAnsi" w:hAnsiTheme="minorHAnsi"/>
          <w:color w:val="auto"/>
          <w:szCs w:val="24"/>
        </w:rPr>
        <w:t>o</w:t>
      </w:r>
      <w:r w:rsidRPr="001719AC">
        <w:rPr>
          <w:rFonts w:asciiTheme="minorHAnsi" w:hAnsiTheme="minorHAnsi"/>
          <w:color w:val="auto"/>
          <w:szCs w:val="24"/>
        </w:rPr>
        <w:t xml:space="preserve">s:___________________ </w:t>
      </w:r>
    </w:p>
    <w:p w:rsidR="003E0424" w:rsidRPr="003E0424" w:rsidRDefault="00DE07AE" w:rsidP="00973861">
      <w:pPr>
        <w:spacing w:after="41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3E0424" w:rsidRPr="003E0424" w:rsidRDefault="00973861" w:rsidP="003E0424">
      <w:pPr>
        <w:pStyle w:val="Ttulo2"/>
        <w:spacing w:after="98"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6</w:t>
      </w:r>
      <w:r w:rsidR="003E0424" w:rsidRPr="003E0424">
        <w:rPr>
          <w:rFonts w:asciiTheme="minorHAnsi" w:hAnsiTheme="minorHAnsi"/>
          <w:color w:val="auto"/>
          <w:sz w:val="24"/>
          <w:szCs w:val="24"/>
        </w:rPr>
        <w:t>. ESTÁGIO ANTERIOR</w:t>
      </w:r>
      <w:proofErr w:type="gramStart"/>
      <w:r w:rsidR="003E0424" w:rsidRPr="003E0424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:rsidR="003E0424" w:rsidRDefault="003E0424" w:rsidP="001719AC">
      <w:pPr>
        <w:spacing w:after="103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proofErr w:type="gramEnd"/>
      <w:r w:rsidRPr="00BA4241">
        <w:rPr>
          <w:rFonts w:asciiTheme="minorHAnsi" w:hAnsiTheme="minorHAnsi"/>
          <w:color w:val="auto"/>
          <w:szCs w:val="24"/>
        </w:rPr>
        <w:t xml:space="preserve">Local do Estágio: </w:t>
      </w:r>
    </w:p>
    <w:p w:rsidR="00973861" w:rsidRPr="00BA4241" w:rsidRDefault="00973861" w:rsidP="001719AC">
      <w:pPr>
        <w:spacing w:after="103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</w:p>
    <w:p w:rsidR="003E0424" w:rsidRDefault="00973861" w:rsidP="003E0424">
      <w:pPr>
        <w:pStyle w:val="Ttulo2"/>
        <w:spacing w:after="98"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7</w:t>
      </w:r>
      <w:r w:rsidR="003E0424" w:rsidRPr="001719AC"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3E0424">
        <w:rPr>
          <w:rFonts w:asciiTheme="minorHAnsi" w:hAnsiTheme="minorHAnsi"/>
          <w:color w:val="auto"/>
          <w:sz w:val="24"/>
          <w:szCs w:val="24"/>
        </w:rPr>
        <w:t>DEBATES, SEMINÁRIOS, PALESTRAS E CURSOS NA ÁREA DE ATUAÇÃO.</w:t>
      </w:r>
    </w:p>
    <w:p w:rsidR="003E0424" w:rsidRPr="00BA4241" w:rsidRDefault="003E0424" w:rsidP="003E0424">
      <w:pPr>
        <w:pStyle w:val="Ttulo2"/>
        <w:spacing w:after="98" w:line="276" w:lineRule="auto"/>
        <w:ind w:left="-5"/>
        <w:rPr>
          <w:rFonts w:asciiTheme="minorHAnsi" w:hAnsiTheme="minorHAnsi"/>
          <w:b w:val="0"/>
          <w:color w:val="auto"/>
          <w:sz w:val="24"/>
          <w:szCs w:val="24"/>
        </w:rPr>
      </w:pPr>
      <w:r w:rsidRPr="00BA4241">
        <w:rPr>
          <w:rFonts w:asciiTheme="minorHAnsi" w:hAnsiTheme="minorHAnsi"/>
          <w:b w:val="0"/>
          <w:color w:val="auto"/>
          <w:sz w:val="24"/>
          <w:szCs w:val="24"/>
        </w:rPr>
        <w:t>Quantidade:                                                      Total de pontos:</w:t>
      </w:r>
    </w:p>
    <w:p w:rsidR="003E0424" w:rsidRPr="003E0424" w:rsidRDefault="003E0424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</w:p>
    <w:p w:rsidR="003E0424" w:rsidRPr="003E0424" w:rsidRDefault="00973861" w:rsidP="003E0424">
      <w:pPr>
        <w:pStyle w:val="Ttulo2"/>
        <w:spacing w:after="98"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8</w:t>
      </w:r>
      <w:r w:rsidR="003E0424" w:rsidRPr="003E0424">
        <w:rPr>
          <w:rFonts w:asciiTheme="minorHAnsi" w:hAnsiTheme="minorHAnsi"/>
          <w:color w:val="auto"/>
          <w:sz w:val="24"/>
          <w:szCs w:val="24"/>
        </w:rPr>
        <w:t>. TOTAL DE PONTOS:</w:t>
      </w:r>
      <w:proofErr w:type="gramStart"/>
      <w:r w:rsidR="003E0424" w:rsidRPr="003E0424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:rsidR="003E0424" w:rsidRDefault="003E0424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End"/>
    </w:p>
    <w:p w:rsidR="00973861" w:rsidRPr="001719AC" w:rsidRDefault="00973861" w:rsidP="00973861">
      <w:pPr>
        <w:pStyle w:val="Ttulo2"/>
        <w:spacing w:after="98" w:line="276" w:lineRule="auto"/>
        <w:ind w:left="-5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9</w:t>
      </w:r>
      <w:r w:rsidRPr="001719AC">
        <w:rPr>
          <w:rFonts w:asciiTheme="minorHAnsi" w:hAnsiTheme="minorHAnsi"/>
          <w:color w:val="auto"/>
          <w:sz w:val="24"/>
          <w:szCs w:val="24"/>
        </w:rPr>
        <w:t>. ÁREA PRETENDIDA</w:t>
      </w:r>
      <w:proofErr w:type="gramStart"/>
      <w:r w:rsidRPr="001719AC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:rsidR="00973861" w:rsidRPr="001719AC" w:rsidRDefault="00973861" w:rsidP="00973861">
      <w:pPr>
        <w:tabs>
          <w:tab w:val="center" w:pos="2124"/>
          <w:tab w:val="center" w:pos="3571"/>
        </w:tabs>
        <w:spacing w:after="106" w:line="276" w:lineRule="auto"/>
        <w:ind w:left="-15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(     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) EDUCAÇÃO   </w:t>
      </w:r>
      <w:r w:rsidRPr="001719AC">
        <w:rPr>
          <w:rFonts w:asciiTheme="minorHAnsi" w:hAnsiTheme="minorHAnsi"/>
          <w:color w:val="auto"/>
          <w:szCs w:val="24"/>
        </w:rPr>
        <w:tab/>
        <w:t xml:space="preserve"> </w:t>
      </w:r>
      <w:r w:rsidRPr="001719AC">
        <w:rPr>
          <w:rFonts w:asciiTheme="minorHAnsi" w:hAnsiTheme="minorHAnsi"/>
          <w:color w:val="auto"/>
          <w:szCs w:val="24"/>
        </w:rPr>
        <w:tab/>
        <w:t xml:space="preserve">(     ) JURÍDICO   </w:t>
      </w:r>
    </w:p>
    <w:p w:rsidR="00973861" w:rsidRPr="001719AC" w:rsidRDefault="00973861" w:rsidP="00973861">
      <w:pPr>
        <w:tabs>
          <w:tab w:val="center" w:pos="2841"/>
        </w:tabs>
        <w:spacing w:after="106" w:line="276" w:lineRule="auto"/>
        <w:ind w:left="-15" w:firstLine="0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 xml:space="preserve">(     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) SAÚDE     </w:t>
      </w:r>
      <w:r>
        <w:rPr>
          <w:rFonts w:asciiTheme="minorHAnsi" w:hAnsiTheme="minorHAnsi"/>
          <w:color w:val="auto"/>
          <w:szCs w:val="24"/>
        </w:rPr>
        <w:t xml:space="preserve">                           </w:t>
      </w:r>
      <w:r w:rsidRPr="001719AC">
        <w:rPr>
          <w:rFonts w:asciiTheme="minorHAnsi" w:hAnsiTheme="minorHAnsi"/>
          <w:color w:val="auto"/>
          <w:szCs w:val="24"/>
        </w:rPr>
        <w:t xml:space="preserve">(     ) ESPORTE </w:t>
      </w:r>
    </w:p>
    <w:p w:rsidR="00973861" w:rsidRPr="001719AC" w:rsidRDefault="00973861" w:rsidP="00973861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proofErr w:type="gramStart"/>
      <w:r w:rsidRPr="001719AC">
        <w:rPr>
          <w:rFonts w:asciiTheme="minorHAnsi" w:hAnsiTheme="minorHAnsi"/>
          <w:color w:val="auto"/>
          <w:szCs w:val="24"/>
        </w:rPr>
        <w:t xml:space="preserve">(     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) ÁREA ADMINISTRATIVA   </w:t>
      </w:r>
    </w:p>
    <w:p w:rsidR="003E0424" w:rsidRDefault="003E0424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</w:p>
    <w:p w:rsidR="003E0424" w:rsidRDefault="003E0424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106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Assinatura do Candidato: _____________________________________ </w:t>
      </w:r>
    </w:p>
    <w:p w:rsidR="007851D1" w:rsidRDefault="007851D1" w:rsidP="001719AC">
      <w:pPr>
        <w:spacing w:after="0" w:line="276" w:lineRule="auto"/>
        <w:ind w:left="-5"/>
        <w:jc w:val="left"/>
        <w:rPr>
          <w:rFonts w:asciiTheme="minorHAnsi" w:hAnsiTheme="minorHAnsi"/>
          <w:b/>
          <w:color w:val="auto"/>
          <w:szCs w:val="24"/>
        </w:rPr>
      </w:pPr>
    </w:p>
    <w:p w:rsidR="007851D1" w:rsidRDefault="007851D1" w:rsidP="001719AC">
      <w:pPr>
        <w:spacing w:after="0" w:line="276" w:lineRule="auto"/>
        <w:ind w:left="-5"/>
        <w:jc w:val="left"/>
        <w:rPr>
          <w:rFonts w:asciiTheme="minorHAnsi" w:hAnsiTheme="minorHAnsi"/>
          <w:b/>
          <w:color w:val="auto"/>
          <w:szCs w:val="24"/>
        </w:rPr>
      </w:pPr>
    </w:p>
    <w:p w:rsidR="007851D1" w:rsidRDefault="007851D1" w:rsidP="001719AC">
      <w:pPr>
        <w:spacing w:after="0" w:line="276" w:lineRule="auto"/>
        <w:ind w:left="-5"/>
        <w:jc w:val="left"/>
        <w:rPr>
          <w:rFonts w:asciiTheme="minorHAnsi" w:hAnsiTheme="minorHAnsi"/>
          <w:b/>
          <w:color w:val="auto"/>
          <w:szCs w:val="24"/>
        </w:rPr>
      </w:pPr>
    </w:p>
    <w:p w:rsidR="007851D1" w:rsidRDefault="007851D1" w:rsidP="001719AC">
      <w:pPr>
        <w:spacing w:after="0" w:line="276" w:lineRule="auto"/>
        <w:ind w:left="-5"/>
        <w:jc w:val="left"/>
        <w:rPr>
          <w:rFonts w:asciiTheme="minorHAnsi" w:hAnsiTheme="minorHAnsi"/>
          <w:b/>
          <w:color w:val="auto"/>
          <w:szCs w:val="24"/>
        </w:rPr>
      </w:pPr>
    </w:p>
    <w:p w:rsidR="00973861" w:rsidRDefault="00973861" w:rsidP="001719AC">
      <w:pPr>
        <w:spacing w:after="0" w:line="276" w:lineRule="auto"/>
        <w:ind w:left="-5"/>
        <w:jc w:val="left"/>
        <w:rPr>
          <w:rFonts w:asciiTheme="minorHAnsi" w:hAnsiTheme="minorHAnsi"/>
          <w:b/>
          <w:color w:val="auto"/>
          <w:szCs w:val="24"/>
        </w:rPr>
      </w:pPr>
    </w:p>
    <w:p w:rsidR="00DE07AE" w:rsidRPr="001719AC" w:rsidRDefault="00DE07AE" w:rsidP="001719AC">
      <w:pPr>
        <w:spacing w:after="0" w:line="276" w:lineRule="auto"/>
        <w:ind w:left="-5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ANEXO III DO EDITAL N.º 001/2017 </w:t>
      </w:r>
    </w:p>
    <w:p w:rsidR="00DE07AE" w:rsidRPr="001719AC" w:rsidRDefault="00DE07AE" w:rsidP="001719AC">
      <w:pPr>
        <w:spacing w:after="0" w:line="276" w:lineRule="auto"/>
        <w:ind w:left="0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b/>
          <w:color w:val="auto"/>
          <w:szCs w:val="24"/>
        </w:rPr>
        <w:t xml:space="preserve"> </w:t>
      </w:r>
    </w:p>
    <w:p w:rsidR="00DE07AE" w:rsidRPr="001719AC" w:rsidRDefault="00DE07AE" w:rsidP="001719AC">
      <w:pPr>
        <w:pStyle w:val="Ttulo1"/>
        <w:spacing w:before="0" w:line="276" w:lineRule="auto"/>
        <w:ind w:right="66"/>
        <w:jc w:val="center"/>
        <w:rPr>
          <w:rFonts w:asciiTheme="minorHAnsi" w:hAnsiTheme="minorHAnsi"/>
          <w:color w:val="auto"/>
          <w:sz w:val="24"/>
          <w:szCs w:val="24"/>
        </w:rPr>
      </w:pPr>
      <w:r w:rsidRPr="001719AC">
        <w:rPr>
          <w:rFonts w:asciiTheme="minorHAnsi" w:hAnsiTheme="minorHAnsi"/>
          <w:color w:val="auto"/>
          <w:sz w:val="24"/>
          <w:szCs w:val="24"/>
        </w:rPr>
        <w:t xml:space="preserve">FORMULÁRIO PARA RECURSO ADMINISTRATIVO </w:t>
      </w:r>
    </w:p>
    <w:p w:rsidR="00DE07AE" w:rsidRPr="001719AC" w:rsidRDefault="00DE07AE" w:rsidP="001719AC">
      <w:pPr>
        <w:spacing w:after="0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À Comissão Fiscalizadora do Processo Seletivo Simplificado (PSS). </w:t>
      </w:r>
    </w:p>
    <w:p w:rsidR="00DE07AE" w:rsidRPr="001719AC" w:rsidRDefault="00DE07AE" w:rsidP="000F1596">
      <w:pPr>
        <w:spacing w:after="112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DADOS DO CANDIDATO </w:t>
      </w:r>
    </w:p>
    <w:p w:rsidR="00DE07AE" w:rsidRPr="001719AC" w:rsidRDefault="00DE07AE" w:rsidP="001719AC">
      <w:pPr>
        <w:spacing w:after="124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Nome: __________________________________________________________________ </w:t>
      </w:r>
    </w:p>
    <w:p w:rsidR="00DE07AE" w:rsidRPr="001719AC" w:rsidRDefault="00DE07AE" w:rsidP="001719AC">
      <w:pPr>
        <w:spacing w:after="115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123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TIPO DO RECURSO: (Marque abaixo) </w:t>
      </w:r>
    </w:p>
    <w:p w:rsidR="00DE07AE" w:rsidRPr="001719AC" w:rsidRDefault="00DE07AE" w:rsidP="00973861">
      <w:pPr>
        <w:spacing w:after="115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973861">
      <w:pPr>
        <w:spacing w:after="125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[__]</w:t>
      </w:r>
      <w:r w:rsidR="00CC6357">
        <w:rPr>
          <w:rFonts w:asciiTheme="minorHAnsi" w:hAnsiTheme="minorHAnsi"/>
          <w:color w:val="auto"/>
          <w:szCs w:val="24"/>
        </w:rPr>
        <w:t xml:space="preserve"> </w:t>
      </w:r>
      <w:r w:rsidR="00973861">
        <w:rPr>
          <w:rFonts w:asciiTheme="minorHAnsi" w:hAnsiTheme="minorHAnsi"/>
          <w:color w:val="auto"/>
          <w:szCs w:val="24"/>
        </w:rPr>
        <w:t>Classificação</w:t>
      </w:r>
      <w:proofErr w:type="gramStart"/>
      <w:r w:rsidR="00973861">
        <w:rPr>
          <w:rFonts w:asciiTheme="minorHAnsi" w:hAnsiTheme="minorHAnsi"/>
          <w:color w:val="auto"/>
          <w:szCs w:val="24"/>
        </w:rPr>
        <w:t xml:space="preserve">  </w:t>
      </w:r>
      <w:proofErr w:type="gramEnd"/>
      <w:r w:rsidR="00973861">
        <w:rPr>
          <w:rFonts w:asciiTheme="minorHAnsi" w:hAnsiTheme="minorHAnsi"/>
          <w:color w:val="auto"/>
          <w:szCs w:val="24"/>
        </w:rPr>
        <w:t>provisória</w:t>
      </w: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125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[__] Classificação Final </w:t>
      </w:r>
    </w:p>
    <w:p w:rsidR="00DE07AE" w:rsidRPr="001719AC" w:rsidRDefault="00DE07AE" w:rsidP="001719AC">
      <w:pPr>
        <w:spacing w:after="123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[__] Outros (Descrever no campo abaixo) </w:t>
      </w:r>
    </w:p>
    <w:p w:rsidR="00DE07AE" w:rsidRPr="001719AC" w:rsidRDefault="00DE07AE" w:rsidP="001719AC">
      <w:pPr>
        <w:spacing w:after="115" w:line="276" w:lineRule="auto"/>
        <w:ind w:left="0" w:firstLine="0"/>
        <w:jc w:val="lef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123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Justificativa objetiva do recurso: </w:t>
      </w:r>
    </w:p>
    <w:p w:rsidR="00DE07AE" w:rsidRPr="001719AC" w:rsidRDefault="00DE07AE" w:rsidP="001719AC">
      <w:pPr>
        <w:spacing w:after="123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________________________________________________________________________________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>________________________________________________________________________________ ________________________________________________________________________________</w:t>
      </w:r>
    </w:p>
    <w:p w:rsidR="00DE07AE" w:rsidRPr="001719AC" w:rsidRDefault="00DE07AE" w:rsidP="001719AC">
      <w:pPr>
        <w:spacing w:after="133"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________________________________________________________________________________ </w:t>
      </w:r>
    </w:p>
    <w:p w:rsidR="00DE07AE" w:rsidRPr="001719AC" w:rsidRDefault="00DE07AE" w:rsidP="001719AC">
      <w:pPr>
        <w:spacing w:after="0" w:line="276" w:lineRule="auto"/>
        <w:ind w:left="0" w:firstLine="0"/>
        <w:jc w:val="right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line="276" w:lineRule="auto"/>
        <w:ind w:left="-5" w:right="53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Local </w:t>
      </w:r>
      <w:bookmarkStart w:id="0" w:name="_GoBack"/>
      <w:bookmarkEnd w:id="0"/>
      <w:r w:rsidRPr="001719AC">
        <w:rPr>
          <w:rFonts w:asciiTheme="minorHAnsi" w:hAnsiTheme="minorHAnsi"/>
          <w:color w:val="auto"/>
          <w:szCs w:val="24"/>
        </w:rPr>
        <w:t>e data ______________________, ____/____/____</w:t>
      </w:r>
      <w:proofErr w:type="gramStart"/>
      <w:r w:rsidRPr="001719AC">
        <w:rPr>
          <w:rFonts w:asciiTheme="minorHAnsi" w:hAnsiTheme="minorHAnsi"/>
          <w:color w:val="auto"/>
          <w:szCs w:val="24"/>
        </w:rPr>
        <w:t xml:space="preserve"> .</w:t>
      </w:r>
      <w:proofErr w:type="gramEnd"/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CC6357" w:rsidRDefault="00CC6357" w:rsidP="001719AC">
      <w:pPr>
        <w:spacing w:after="0" w:line="276" w:lineRule="auto"/>
        <w:ind w:left="0" w:firstLine="0"/>
        <w:jc w:val="center"/>
        <w:rPr>
          <w:rFonts w:asciiTheme="minorHAnsi" w:hAnsiTheme="minorHAnsi"/>
          <w:color w:val="auto"/>
          <w:szCs w:val="24"/>
        </w:rPr>
      </w:pPr>
    </w:p>
    <w:p w:rsidR="00DE07AE" w:rsidRPr="001719AC" w:rsidRDefault="00DE07AE" w:rsidP="001719AC">
      <w:pPr>
        <w:spacing w:after="0" w:line="276" w:lineRule="auto"/>
        <w:ind w:left="0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</w:t>
      </w:r>
    </w:p>
    <w:p w:rsidR="00DE07AE" w:rsidRPr="001719AC" w:rsidRDefault="00DE07AE" w:rsidP="001719AC">
      <w:pPr>
        <w:spacing w:after="3" w:line="276" w:lineRule="auto"/>
        <w:ind w:right="61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_______________________________________________ </w:t>
      </w:r>
    </w:p>
    <w:p w:rsidR="00DE07AE" w:rsidRPr="001719AC" w:rsidRDefault="00DE07AE" w:rsidP="00E25B87">
      <w:pPr>
        <w:spacing w:after="3" w:line="276" w:lineRule="auto"/>
        <w:ind w:right="64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hAnsiTheme="minorHAnsi"/>
          <w:color w:val="auto"/>
          <w:szCs w:val="24"/>
        </w:rPr>
        <w:t xml:space="preserve"> Assinatura </w:t>
      </w:r>
    </w:p>
    <w:p w:rsidR="00DE07AE" w:rsidRPr="001719AC" w:rsidRDefault="00DE07AE" w:rsidP="001719AC">
      <w:pPr>
        <w:spacing w:after="115" w:line="276" w:lineRule="auto"/>
        <w:ind w:left="7" w:firstLine="0"/>
        <w:jc w:val="center"/>
        <w:rPr>
          <w:rFonts w:asciiTheme="minorHAnsi" w:hAnsiTheme="minorHAnsi"/>
          <w:color w:val="auto"/>
          <w:szCs w:val="24"/>
        </w:rPr>
      </w:pPr>
      <w:r w:rsidRPr="001719AC">
        <w:rPr>
          <w:rFonts w:asciiTheme="minorHAnsi" w:eastAsia="Arial" w:hAnsiTheme="minorHAnsi" w:cs="Arial"/>
          <w:b/>
          <w:color w:val="auto"/>
          <w:szCs w:val="24"/>
        </w:rPr>
        <w:t xml:space="preserve"> </w:t>
      </w:r>
    </w:p>
    <w:sectPr w:rsidR="00DE07AE" w:rsidRPr="001719AC" w:rsidSect="0022327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7C5" w:rsidRDefault="008177C5" w:rsidP="00DE07AE">
      <w:pPr>
        <w:spacing w:after="0" w:line="240" w:lineRule="auto"/>
      </w:pPr>
      <w:r>
        <w:separator/>
      </w:r>
    </w:p>
  </w:endnote>
  <w:endnote w:type="continuationSeparator" w:id="0">
    <w:p w:rsidR="008177C5" w:rsidRDefault="008177C5" w:rsidP="00DE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24" w:rsidRPr="00693CFA" w:rsidRDefault="00CE2293" w:rsidP="00DE07AE">
    <w:pPr>
      <w:pStyle w:val="Rodap"/>
      <w:framePr w:wrap="around" w:vAnchor="text" w:hAnchor="margin" w:xAlign="right" w:y="1"/>
      <w:rPr>
        <w:rStyle w:val="Nmerodepgina"/>
        <w:rFonts w:ascii="Tahoma" w:hAnsi="Tahoma" w:cs="Tahoma"/>
        <w:b/>
      </w:rPr>
    </w:pPr>
    <w:r w:rsidRPr="00693CFA">
      <w:rPr>
        <w:rStyle w:val="Nmerodepgina"/>
        <w:rFonts w:ascii="Tahoma" w:hAnsi="Tahoma" w:cs="Tahoma"/>
        <w:b/>
      </w:rPr>
      <w:fldChar w:fldCharType="begin"/>
    </w:r>
    <w:r w:rsidR="003E0424" w:rsidRPr="00693CFA">
      <w:rPr>
        <w:rStyle w:val="Nmerodepgina"/>
        <w:rFonts w:ascii="Tahoma" w:hAnsi="Tahoma" w:cs="Tahoma"/>
      </w:rPr>
      <w:instrText xml:space="preserve">PAGE  </w:instrText>
    </w:r>
    <w:r w:rsidRPr="00693CFA">
      <w:rPr>
        <w:rStyle w:val="Nmerodepgina"/>
        <w:rFonts w:ascii="Tahoma" w:hAnsi="Tahoma" w:cs="Tahoma"/>
        <w:b/>
      </w:rPr>
      <w:fldChar w:fldCharType="separate"/>
    </w:r>
    <w:r w:rsidR="000876D1">
      <w:rPr>
        <w:rStyle w:val="Nmerodepgina"/>
        <w:rFonts w:ascii="Tahoma" w:hAnsi="Tahoma" w:cs="Tahoma"/>
        <w:noProof/>
      </w:rPr>
      <w:t>11</w:t>
    </w:r>
    <w:r w:rsidRPr="00693CFA">
      <w:rPr>
        <w:rStyle w:val="Nmerodepgina"/>
        <w:rFonts w:ascii="Tahoma" w:hAnsi="Tahoma" w:cs="Tahoma"/>
        <w:b/>
      </w:rPr>
      <w:fldChar w:fldCharType="end"/>
    </w:r>
  </w:p>
  <w:p w:rsidR="003E0424" w:rsidRDefault="003E0424" w:rsidP="00DE07AE">
    <w:pPr>
      <w:pStyle w:val="Rodap"/>
      <w:pBdr>
        <w:bottom w:val="single" w:sz="12" w:space="1" w:color="auto"/>
      </w:pBdr>
      <w:ind w:right="360"/>
      <w:jc w:val="center"/>
      <w:rPr>
        <w:sz w:val="16"/>
      </w:rPr>
    </w:pPr>
  </w:p>
  <w:p w:rsidR="003E0424" w:rsidRDefault="003E0424" w:rsidP="00DE07AE">
    <w:pPr>
      <w:pStyle w:val="Rodap"/>
      <w:ind w:right="18"/>
      <w:jc w:val="center"/>
      <w:rPr>
        <w:sz w:val="16"/>
      </w:rPr>
    </w:pPr>
  </w:p>
  <w:p w:rsidR="003E0424" w:rsidRPr="00693CFA" w:rsidRDefault="003E0424" w:rsidP="00DE07AE">
    <w:pPr>
      <w:pStyle w:val="Rodap"/>
      <w:ind w:right="18"/>
      <w:jc w:val="center"/>
      <w:rPr>
        <w:b/>
        <w:bCs/>
      </w:rPr>
    </w:pPr>
    <w:r w:rsidRPr="00693CFA">
      <w:rPr>
        <w:b/>
        <w:bCs/>
      </w:rPr>
      <w:t xml:space="preserve">Av. João Carvalho de Mello, nº 135 – centro – CEP 86.460-000 – </w:t>
    </w:r>
    <w:proofErr w:type="spellStart"/>
    <w:r w:rsidRPr="00693CFA">
      <w:rPr>
        <w:b/>
        <w:bCs/>
      </w:rPr>
      <w:t>tel</w:t>
    </w:r>
    <w:proofErr w:type="spellEnd"/>
    <w:r w:rsidRPr="00693CFA">
      <w:rPr>
        <w:b/>
        <w:bCs/>
      </w:rPr>
      <w:t xml:space="preserve">/fax </w:t>
    </w:r>
    <w:r>
      <w:rPr>
        <w:b/>
        <w:bCs/>
      </w:rPr>
      <w:t>3</w:t>
    </w:r>
    <w:r w:rsidRPr="00693CFA">
      <w:rPr>
        <w:b/>
        <w:bCs/>
      </w:rPr>
      <w:t>556-</w:t>
    </w:r>
    <w:proofErr w:type="gramStart"/>
    <w:r w:rsidRPr="00693CFA">
      <w:rPr>
        <w:b/>
        <w:bCs/>
      </w:rPr>
      <w:t>1011</w:t>
    </w:r>
    <w:proofErr w:type="gramEnd"/>
  </w:p>
  <w:p w:rsidR="003E0424" w:rsidRPr="00693CFA" w:rsidRDefault="003E0424" w:rsidP="00DE07AE">
    <w:pPr>
      <w:pStyle w:val="Rodap"/>
      <w:ind w:right="18"/>
      <w:jc w:val="center"/>
      <w:rPr>
        <w:b/>
        <w:bCs/>
      </w:rPr>
    </w:pPr>
    <w:r w:rsidRPr="00693CFA">
      <w:rPr>
        <w:b/>
        <w:bCs/>
      </w:rPr>
      <w:t>CNPJ 75.743.567/0001-57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7C5" w:rsidRDefault="008177C5" w:rsidP="00DE07AE">
      <w:pPr>
        <w:spacing w:after="0" w:line="240" w:lineRule="auto"/>
      </w:pPr>
      <w:r>
        <w:separator/>
      </w:r>
    </w:p>
  </w:footnote>
  <w:footnote w:type="continuationSeparator" w:id="0">
    <w:p w:rsidR="008177C5" w:rsidRDefault="008177C5" w:rsidP="00DE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24" w:rsidRPr="00693CFA" w:rsidRDefault="00CE2293" w:rsidP="00DE07AE">
    <w:pPr>
      <w:pStyle w:val="Cabealho"/>
      <w:spacing w:line="360" w:lineRule="auto"/>
      <w:jc w:val="center"/>
      <w:rPr>
        <w:b/>
        <w:sz w:val="50"/>
      </w:rPr>
    </w:pPr>
    <w:r w:rsidRPr="00CE2293">
      <w:rPr>
        <w:rFonts w:ascii="Arial" w:hAnsi="Arial"/>
        <w:b/>
        <w:noProof/>
        <w:sz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7" type="#_x0000_t202" style="position:absolute;left:0;text-align:left;margin-left:-9pt;margin-top:0;width:79pt;height:81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" stroked="f">
          <v:textbox>
            <w:txbxContent>
              <w:p w:rsidR="003E0424" w:rsidRDefault="003E0424" w:rsidP="00DE07AE">
                <w:pPr>
                  <w:jc w:val="center"/>
                </w:pPr>
                <w:r>
                  <w:object w:dxaOrig="2850" w:dyaOrig="313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4.5pt;height:68.25pt" o:ole="" fillcolor="window">
                      <v:imagedata r:id="rId1" o:title=""/>
                    </v:shape>
                    <o:OLEObject Type="Embed" ProgID="PBrush" ShapeID="_x0000_i1025" DrawAspect="Content" ObjectID="_1547635236" r:id="rId2"/>
                  </w:object>
                </w:r>
              </w:p>
            </w:txbxContent>
          </v:textbox>
          <w10:wrap type="square"/>
        </v:shape>
      </w:pict>
    </w:r>
    <w:r w:rsidR="003E0424">
      <w:rPr>
        <w:rFonts w:ascii="Arial" w:hAnsi="Arial"/>
        <w:b/>
        <w:sz w:val="40"/>
      </w:rPr>
      <w:t xml:space="preserve"> </w:t>
    </w:r>
    <w:r w:rsidR="003E0424" w:rsidRPr="00693CFA">
      <w:rPr>
        <w:b/>
        <w:sz w:val="50"/>
      </w:rPr>
      <w:t>MUNICÍPIO DE ABATIÁ</w:t>
    </w:r>
  </w:p>
  <w:p w:rsidR="003E0424" w:rsidRPr="00693CFA" w:rsidRDefault="003E0424" w:rsidP="00DE07AE">
    <w:pPr>
      <w:pStyle w:val="Cabealho"/>
      <w:pBdr>
        <w:bottom w:val="single" w:sz="12" w:space="1" w:color="auto"/>
      </w:pBdr>
      <w:spacing w:line="360" w:lineRule="auto"/>
      <w:jc w:val="center"/>
      <w:rPr>
        <w:b/>
        <w:color w:val="808080"/>
        <w:sz w:val="30"/>
      </w:rPr>
    </w:pPr>
    <w:r>
      <w:rPr>
        <w:b/>
        <w:sz w:val="30"/>
      </w:rPr>
      <w:t>E</w:t>
    </w:r>
    <w:r w:rsidRPr="00693CFA">
      <w:rPr>
        <w:b/>
        <w:sz w:val="30"/>
      </w:rPr>
      <w:t>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778"/>
    <w:multiLevelType w:val="multilevel"/>
    <w:tmpl w:val="26480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A00DB0"/>
    <w:multiLevelType w:val="hybridMultilevel"/>
    <w:tmpl w:val="D5C6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B4E"/>
    <w:multiLevelType w:val="multilevel"/>
    <w:tmpl w:val="87CC2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1A3773"/>
    <w:multiLevelType w:val="hybridMultilevel"/>
    <w:tmpl w:val="F422745E"/>
    <w:lvl w:ilvl="0" w:tplc="D6DC371C">
      <w:start w:val="1"/>
      <w:numFmt w:val="upperLetter"/>
      <w:lvlText w:val="%1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4E5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09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E2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C8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6C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E1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8A2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2C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12794B"/>
    <w:multiLevelType w:val="multilevel"/>
    <w:tmpl w:val="1FC08D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333078"/>
    <w:multiLevelType w:val="hybridMultilevel"/>
    <w:tmpl w:val="6B3A2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D3DB8"/>
    <w:multiLevelType w:val="hybridMultilevel"/>
    <w:tmpl w:val="07988ACC"/>
    <w:lvl w:ilvl="0" w:tplc="3FD2BB50">
      <w:start w:val="4"/>
      <w:numFmt w:val="lowerLetter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9046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0B346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C4F7E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A81D2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A0436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615D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E558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C1B3E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AA59A3"/>
    <w:multiLevelType w:val="hybridMultilevel"/>
    <w:tmpl w:val="12E8B472"/>
    <w:lvl w:ilvl="0" w:tplc="F83497EA">
      <w:start w:val="1"/>
      <w:numFmt w:val="lowerLetter"/>
      <w:lvlText w:val="%1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48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0567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02A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8761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AC60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1F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48A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8085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3B40FB"/>
    <w:multiLevelType w:val="hybridMultilevel"/>
    <w:tmpl w:val="1F36A4AC"/>
    <w:lvl w:ilvl="0" w:tplc="CCBA7A00">
      <w:start w:val="1"/>
      <w:numFmt w:val="upperRoman"/>
      <w:lvlText w:val="%1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8E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C6D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F1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CC4C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E1AB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A4D4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A569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EC06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A532B4"/>
    <w:multiLevelType w:val="multilevel"/>
    <w:tmpl w:val="9F82B9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B23DD0"/>
    <w:multiLevelType w:val="hybridMultilevel"/>
    <w:tmpl w:val="339E8BB8"/>
    <w:lvl w:ilvl="0" w:tplc="B46C4544">
      <w:start w:val="1"/>
      <w:numFmt w:val="lowerLetter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05C1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2E6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47FB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4143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4B0E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EC6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608D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C655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480660"/>
    <w:multiLevelType w:val="hybridMultilevel"/>
    <w:tmpl w:val="A7723382"/>
    <w:lvl w:ilvl="0" w:tplc="88EAEEBE">
      <w:start w:val="1"/>
      <w:numFmt w:val="bullet"/>
      <w:lvlText w:val="*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CEA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044E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3C4C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E90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A49C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631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E55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E2F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8636C3"/>
    <w:multiLevelType w:val="multilevel"/>
    <w:tmpl w:val="339C505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527FA3"/>
    <w:multiLevelType w:val="hybridMultilevel"/>
    <w:tmpl w:val="AFE444C4"/>
    <w:lvl w:ilvl="0" w:tplc="8B4C529C">
      <w:start w:val="1"/>
      <w:numFmt w:val="lowerLetter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06EFE">
      <w:start w:val="1"/>
      <w:numFmt w:val="lowerLetter"/>
      <w:lvlText w:val="%2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6FECA">
      <w:start w:val="1"/>
      <w:numFmt w:val="lowerRoman"/>
      <w:lvlText w:val="%3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EF8C0">
      <w:start w:val="1"/>
      <w:numFmt w:val="decimal"/>
      <w:lvlText w:val="%4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83C58">
      <w:start w:val="1"/>
      <w:numFmt w:val="lowerLetter"/>
      <w:lvlText w:val="%5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27198">
      <w:start w:val="1"/>
      <w:numFmt w:val="lowerRoman"/>
      <w:lvlText w:val="%6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405F0">
      <w:start w:val="1"/>
      <w:numFmt w:val="decimal"/>
      <w:lvlText w:val="%7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67558">
      <w:start w:val="1"/>
      <w:numFmt w:val="lowerLetter"/>
      <w:lvlText w:val="%8"/>
      <w:lvlJc w:val="left"/>
      <w:pPr>
        <w:ind w:left="6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A9280">
      <w:start w:val="1"/>
      <w:numFmt w:val="lowerRoman"/>
      <w:lvlText w:val="%9"/>
      <w:lvlJc w:val="left"/>
      <w:pPr>
        <w:ind w:left="7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B2C5369"/>
    <w:multiLevelType w:val="hybridMultilevel"/>
    <w:tmpl w:val="47AACA66"/>
    <w:lvl w:ilvl="0" w:tplc="4962BA16">
      <w:start w:val="1"/>
      <w:numFmt w:val="lowerLetter"/>
      <w:lvlText w:val="%1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E38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27A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C23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F6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82C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466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CFF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291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CEE3E59"/>
    <w:multiLevelType w:val="hybridMultilevel"/>
    <w:tmpl w:val="5CEE8E6C"/>
    <w:lvl w:ilvl="0" w:tplc="648849EE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61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A39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62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68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A6E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40E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60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C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13"/>
  </w:num>
  <w:num w:numId="11">
    <w:abstractNumId w:val="15"/>
  </w:num>
  <w:num w:numId="12">
    <w:abstractNumId w:val="3"/>
  </w:num>
  <w:num w:numId="13">
    <w:abstractNumId w:val="1"/>
  </w:num>
  <w:num w:numId="14">
    <w:abstractNumId w:val="5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07AE"/>
    <w:rsid w:val="00005C9B"/>
    <w:rsid w:val="00041915"/>
    <w:rsid w:val="00071AD3"/>
    <w:rsid w:val="0008438F"/>
    <w:rsid w:val="000876D1"/>
    <w:rsid w:val="000F1596"/>
    <w:rsid w:val="001719AC"/>
    <w:rsid w:val="00183482"/>
    <w:rsid w:val="00187008"/>
    <w:rsid w:val="00223278"/>
    <w:rsid w:val="002D73CE"/>
    <w:rsid w:val="00315D94"/>
    <w:rsid w:val="00317DD0"/>
    <w:rsid w:val="00326859"/>
    <w:rsid w:val="00340050"/>
    <w:rsid w:val="0037002A"/>
    <w:rsid w:val="003734E2"/>
    <w:rsid w:val="00393DF4"/>
    <w:rsid w:val="003E0424"/>
    <w:rsid w:val="003E715A"/>
    <w:rsid w:val="003E7828"/>
    <w:rsid w:val="003F5792"/>
    <w:rsid w:val="00401B4D"/>
    <w:rsid w:val="004039E8"/>
    <w:rsid w:val="00450E66"/>
    <w:rsid w:val="004B6C3B"/>
    <w:rsid w:val="004B7000"/>
    <w:rsid w:val="004E214C"/>
    <w:rsid w:val="004F438B"/>
    <w:rsid w:val="00513AF6"/>
    <w:rsid w:val="00515A6A"/>
    <w:rsid w:val="005324E5"/>
    <w:rsid w:val="00580C2A"/>
    <w:rsid w:val="006148A5"/>
    <w:rsid w:val="0064530E"/>
    <w:rsid w:val="00653CBD"/>
    <w:rsid w:val="006F0508"/>
    <w:rsid w:val="006F5DBE"/>
    <w:rsid w:val="00706804"/>
    <w:rsid w:val="00724120"/>
    <w:rsid w:val="00763CAF"/>
    <w:rsid w:val="00764CF6"/>
    <w:rsid w:val="007851D1"/>
    <w:rsid w:val="007A3D93"/>
    <w:rsid w:val="007A564E"/>
    <w:rsid w:val="008177C5"/>
    <w:rsid w:val="0083074B"/>
    <w:rsid w:val="0084328D"/>
    <w:rsid w:val="00883F72"/>
    <w:rsid w:val="008A2D3F"/>
    <w:rsid w:val="008B762E"/>
    <w:rsid w:val="008E1A86"/>
    <w:rsid w:val="00902AC4"/>
    <w:rsid w:val="009122E8"/>
    <w:rsid w:val="00935E1A"/>
    <w:rsid w:val="00973861"/>
    <w:rsid w:val="009F3C27"/>
    <w:rsid w:val="00A05817"/>
    <w:rsid w:val="00A90FFC"/>
    <w:rsid w:val="00AB2613"/>
    <w:rsid w:val="00AC3FCC"/>
    <w:rsid w:val="00B133BF"/>
    <w:rsid w:val="00B25412"/>
    <w:rsid w:val="00B735F7"/>
    <w:rsid w:val="00B809B1"/>
    <w:rsid w:val="00B93D31"/>
    <w:rsid w:val="00B94087"/>
    <w:rsid w:val="00BA096E"/>
    <w:rsid w:val="00BA4241"/>
    <w:rsid w:val="00BC749C"/>
    <w:rsid w:val="00BD2430"/>
    <w:rsid w:val="00BD2F31"/>
    <w:rsid w:val="00CA64CE"/>
    <w:rsid w:val="00CB1F69"/>
    <w:rsid w:val="00CC6357"/>
    <w:rsid w:val="00CE2293"/>
    <w:rsid w:val="00CE5A2D"/>
    <w:rsid w:val="00D07A56"/>
    <w:rsid w:val="00D13681"/>
    <w:rsid w:val="00D377D7"/>
    <w:rsid w:val="00D941FC"/>
    <w:rsid w:val="00DC0B8C"/>
    <w:rsid w:val="00DE07AE"/>
    <w:rsid w:val="00E009DF"/>
    <w:rsid w:val="00E25B87"/>
    <w:rsid w:val="00E26686"/>
    <w:rsid w:val="00EB5A51"/>
    <w:rsid w:val="00EB68DD"/>
    <w:rsid w:val="00EE4AAA"/>
    <w:rsid w:val="00F032A4"/>
    <w:rsid w:val="00F3006F"/>
    <w:rsid w:val="00F57338"/>
    <w:rsid w:val="00F74C7A"/>
    <w:rsid w:val="00F93D3F"/>
    <w:rsid w:val="00FB1E80"/>
    <w:rsid w:val="00FE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E"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E07AE"/>
    <w:pPr>
      <w:keepNext/>
      <w:keepLines/>
      <w:spacing w:after="4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7AE"/>
  </w:style>
  <w:style w:type="paragraph" w:styleId="Rodap">
    <w:name w:val="footer"/>
    <w:basedOn w:val="Normal"/>
    <w:link w:val="RodapChar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E07AE"/>
  </w:style>
  <w:style w:type="character" w:customStyle="1" w:styleId="Ttulo2Char">
    <w:name w:val="Título 2 Char"/>
    <w:basedOn w:val="Fontepargpadro"/>
    <w:link w:val="Ttulo2"/>
    <w:rsid w:val="00DE07AE"/>
    <w:rPr>
      <w:rFonts w:ascii="Times New Roman" w:eastAsia="Times New Roman" w:hAnsi="Times New Roman" w:cs="Times New Roman"/>
      <w:b/>
      <w:color w:val="000000"/>
      <w:lang w:eastAsia="pt-BR"/>
    </w:rPr>
  </w:style>
  <w:style w:type="character" w:styleId="Nmerodepgina">
    <w:name w:val="page number"/>
    <w:basedOn w:val="Fontepargpadro"/>
    <w:rsid w:val="00DE07AE"/>
  </w:style>
  <w:style w:type="character" w:customStyle="1" w:styleId="Ttulo1Char">
    <w:name w:val="Título 1 Char"/>
    <w:basedOn w:val="Fontepargpadro"/>
    <w:link w:val="Ttulo1"/>
    <w:uiPriority w:val="9"/>
    <w:rsid w:val="00DE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E07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453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20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E"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E07AE"/>
    <w:pPr>
      <w:keepNext/>
      <w:keepLines/>
      <w:spacing w:after="4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7AE"/>
  </w:style>
  <w:style w:type="paragraph" w:styleId="Rodap">
    <w:name w:val="footer"/>
    <w:basedOn w:val="Normal"/>
    <w:link w:val="RodapChar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E07AE"/>
  </w:style>
  <w:style w:type="character" w:customStyle="1" w:styleId="Ttulo2Char">
    <w:name w:val="Título 2 Char"/>
    <w:basedOn w:val="Fontepargpadro"/>
    <w:link w:val="Ttulo2"/>
    <w:rsid w:val="00DE07AE"/>
    <w:rPr>
      <w:rFonts w:ascii="Times New Roman" w:eastAsia="Times New Roman" w:hAnsi="Times New Roman" w:cs="Times New Roman"/>
      <w:b/>
      <w:color w:val="000000"/>
      <w:lang w:eastAsia="pt-BR"/>
    </w:rPr>
  </w:style>
  <w:style w:type="character" w:styleId="Nmerodepgina">
    <w:name w:val="page number"/>
    <w:basedOn w:val="Fontepargpadro"/>
    <w:rsid w:val="00DE07AE"/>
  </w:style>
  <w:style w:type="character" w:customStyle="1" w:styleId="Ttulo1Char">
    <w:name w:val="Título 1 Char"/>
    <w:basedOn w:val="Fontepargpadro"/>
    <w:link w:val="Ttulo1"/>
    <w:uiPriority w:val="9"/>
    <w:rsid w:val="00DE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E07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453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20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9F0F-09AC-4074-8A5E-29431F2D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2789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Vieira</dc:creator>
  <cp:lastModifiedBy>Ro</cp:lastModifiedBy>
  <cp:revision>9</cp:revision>
  <cp:lastPrinted>2017-02-02T18:28:00Z</cp:lastPrinted>
  <dcterms:created xsi:type="dcterms:W3CDTF">2017-02-03T10:36:00Z</dcterms:created>
  <dcterms:modified xsi:type="dcterms:W3CDTF">2017-02-03T15:54:00Z</dcterms:modified>
</cp:coreProperties>
</file>