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BD" w:rsidRPr="009476BD" w:rsidRDefault="00D8407C" w:rsidP="009476BD">
      <w:pPr>
        <w:pStyle w:val="SemEspaamento"/>
        <w:rPr>
          <w:rFonts w:ascii="Times New Roman" w:eastAsia="Times New Roman" w:hAnsi="Times New Roman"/>
          <w:sz w:val="16"/>
          <w:szCs w:val="16"/>
          <w:lang w:val="pt-BR" w:eastAsia="pt-BR"/>
        </w:rPr>
      </w:pPr>
      <w:r w:rsidRPr="006264A2"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09CC341" wp14:editId="28FB85FB">
            <wp:simplePos x="0" y="0"/>
            <wp:positionH relativeFrom="column">
              <wp:posOffset>128905</wp:posOffset>
            </wp:positionH>
            <wp:positionV relativeFrom="paragraph">
              <wp:posOffset>118110</wp:posOffset>
            </wp:positionV>
            <wp:extent cx="1038225" cy="800100"/>
            <wp:effectExtent l="0" t="0" r="9525" b="0"/>
            <wp:wrapSquare wrapText="bothSides"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07C" w:rsidRPr="00D8407C" w:rsidRDefault="00D8407C" w:rsidP="00D8407C">
      <w:pPr>
        <w:suppressAutoHyphens/>
        <w:snapToGrid w:val="0"/>
        <w:jc w:val="center"/>
        <w:rPr>
          <w:sz w:val="24"/>
          <w:szCs w:val="24"/>
          <w:lang w:eastAsia="ar-SA"/>
        </w:rPr>
      </w:pPr>
      <w:r w:rsidRPr="00D8407C">
        <w:rPr>
          <w:rFonts w:ascii="Arial Black" w:hAnsi="Arial Black" w:cs="Arial"/>
          <w:b/>
          <w:sz w:val="24"/>
          <w:szCs w:val="24"/>
          <w:lang w:eastAsia="ar-SA"/>
        </w:rPr>
        <w:t>CONSELHO MUNICIPAL DE ASSISTÊNCIA SOCIAL E INSTÂNCIA DE CONTROLE DO PROGRAMA BOLSA FAMÍLIA DE CORBÉLIA – PR.</w:t>
      </w:r>
    </w:p>
    <w:p w:rsidR="00D8407C" w:rsidRDefault="00D8407C" w:rsidP="00D8407C">
      <w:pPr>
        <w:pStyle w:val="Cabealho"/>
      </w:pPr>
    </w:p>
    <w:p w:rsidR="006832DB" w:rsidRPr="00CF7E34" w:rsidRDefault="006832DB" w:rsidP="009476BD">
      <w:pPr>
        <w:pStyle w:val="SemEspaamento"/>
        <w:jc w:val="both"/>
        <w:rPr>
          <w:rFonts w:ascii="Times New Roman" w:hAnsi="Times New Roman"/>
          <w:b/>
          <w:bCs/>
          <w:szCs w:val="24"/>
          <w:lang w:val="pt-BR"/>
        </w:rPr>
      </w:pPr>
    </w:p>
    <w:p w:rsidR="00D8407C" w:rsidRPr="00CF7E34" w:rsidRDefault="00252BF9" w:rsidP="00CF7E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994"/>
        <w:jc w:val="center"/>
        <w:rPr>
          <w:b/>
          <w:color w:val="FF0000"/>
          <w:sz w:val="24"/>
          <w:szCs w:val="24"/>
        </w:rPr>
      </w:pPr>
      <w:r w:rsidRPr="00CF7E34">
        <w:rPr>
          <w:b/>
          <w:sz w:val="24"/>
          <w:szCs w:val="24"/>
        </w:rPr>
        <w:t xml:space="preserve">RESOLUÇÃO Nº </w:t>
      </w:r>
      <w:r w:rsidR="000F1723">
        <w:rPr>
          <w:b/>
          <w:sz w:val="24"/>
          <w:szCs w:val="24"/>
        </w:rPr>
        <w:t>21</w:t>
      </w:r>
      <w:r w:rsidR="005A38D7" w:rsidRPr="00CF7E34">
        <w:rPr>
          <w:b/>
          <w:sz w:val="24"/>
          <w:szCs w:val="24"/>
        </w:rPr>
        <w:t>/2018</w:t>
      </w:r>
      <w:r w:rsidR="00340316" w:rsidRPr="00CF7E34">
        <w:rPr>
          <w:b/>
          <w:sz w:val="24"/>
          <w:szCs w:val="24"/>
        </w:rPr>
        <w:t xml:space="preserve"> de </w:t>
      </w:r>
      <w:r w:rsidR="000F1723">
        <w:rPr>
          <w:b/>
          <w:sz w:val="24"/>
          <w:szCs w:val="24"/>
        </w:rPr>
        <w:t>23</w:t>
      </w:r>
      <w:r w:rsidR="00C64518">
        <w:rPr>
          <w:b/>
          <w:sz w:val="24"/>
          <w:szCs w:val="24"/>
        </w:rPr>
        <w:t xml:space="preserve"> de </w:t>
      </w:r>
      <w:r w:rsidR="000F1723">
        <w:rPr>
          <w:b/>
          <w:sz w:val="24"/>
          <w:szCs w:val="24"/>
        </w:rPr>
        <w:t xml:space="preserve">outubro </w:t>
      </w:r>
      <w:r w:rsidR="005A38D7" w:rsidRPr="00CF7E34">
        <w:rPr>
          <w:b/>
          <w:sz w:val="24"/>
          <w:szCs w:val="24"/>
        </w:rPr>
        <w:t>de 2018.</w:t>
      </w:r>
    </w:p>
    <w:p w:rsidR="00D8407C" w:rsidRPr="00CF7E34" w:rsidRDefault="00D8407C" w:rsidP="00CF7E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  <w:tab w:val="left" w:pos="-31680"/>
          <w:tab w:val="left" w:pos="-31336"/>
          <w:tab w:val="left" w:pos="-30436"/>
        </w:tabs>
        <w:spacing w:line="276" w:lineRule="auto"/>
        <w:ind w:right="-1"/>
        <w:rPr>
          <w:b/>
          <w:sz w:val="24"/>
          <w:szCs w:val="24"/>
        </w:rPr>
      </w:pPr>
    </w:p>
    <w:p w:rsidR="00CF7E34" w:rsidRDefault="009476BD" w:rsidP="00CF7E34">
      <w:pPr>
        <w:pStyle w:val="SemEspaamento"/>
        <w:spacing w:line="276" w:lineRule="auto"/>
        <w:ind w:left="4820" w:right="-1"/>
        <w:jc w:val="both"/>
        <w:rPr>
          <w:rFonts w:ascii="Times New Roman" w:hAnsi="Times New Roman"/>
          <w:szCs w:val="24"/>
          <w:lang w:val="pt-BR"/>
        </w:rPr>
      </w:pPr>
      <w:r w:rsidRPr="00CF7E34">
        <w:rPr>
          <w:rFonts w:ascii="Times New Roman" w:hAnsi="Times New Roman"/>
          <w:b/>
          <w:bCs/>
          <w:szCs w:val="24"/>
          <w:lang w:val="pt-BR"/>
        </w:rPr>
        <w:t>SÚMULA:</w:t>
      </w:r>
      <w:r w:rsidRPr="00CF7E34">
        <w:rPr>
          <w:rFonts w:ascii="Times New Roman" w:hAnsi="Times New Roman"/>
          <w:szCs w:val="24"/>
          <w:lang w:val="pt-BR"/>
        </w:rPr>
        <w:t xml:space="preserve"> </w:t>
      </w:r>
      <w:r w:rsidR="00620129" w:rsidRPr="00CF7E34">
        <w:rPr>
          <w:rFonts w:ascii="Times New Roman" w:hAnsi="Times New Roman"/>
          <w:szCs w:val="24"/>
          <w:lang w:val="pt-BR"/>
        </w:rPr>
        <w:t xml:space="preserve">Dispõe sobre a aprovação </w:t>
      </w:r>
      <w:r w:rsidR="00F64364" w:rsidRPr="00CF7E34">
        <w:rPr>
          <w:rFonts w:ascii="Times New Roman" w:hAnsi="Times New Roman"/>
          <w:szCs w:val="24"/>
          <w:lang w:val="pt-BR"/>
        </w:rPr>
        <w:t xml:space="preserve">da Prestação de Contas </w:t>
      </w:r>
      <w:r w:rsidR="000F1723">
        <w:rPr>
          <w:rFonts w:ascii="Times New Roman" w:hAnsi="Times New Roman"/>
          <w:szCs w:val="24"/>
          <w:lang w:val="pt-BR"/>
        </w:rPr>
        <w:t>do PPAS I – Piso Paranaense de Assistência Social</w:t>
      </w:r>
      <w:r w:rsidR="00DC23ED">
        <w:rPr>
          <w:rFonts w:ascii="Times New Roman" w:hAnsi="Times New Roman"/>
          <w:szCs w:val="24"/>
          <w:lang w:val="pt-BR"/>
        </w:rPr>
        <w:t xml:space="preserve"> do</w:t>
      </w:r>
      <w:r w:rsidR="000F1723">
        <w:rPr>
          <w:rFonts w:ascii="Times New Roman" w:hAnsi="Times New Roman"/>
          <w:szCs w:val="24"/>
          <w:lang w:val="pt-BR"/>
        </w:rPr>
        <w:t xml:space="preserve"> período de janeiro a</w:t>
      </w:r>
      <w:r w:rsidR="003D6EF0">
        <w:rPr>
          <w:rFonts w:ascii="Times New Roman" w:hAnsi="Times New Roman"/>
          <w:szCs w:val="24"/>
          <w:lang w:val="pt-BR"/>
        </w:rPr>
        <w:t xml:space="preserve"> j</w:t>
      </w:r>
      <w:bookmarkStart w:id="0" w:name="_GoBack"/>
      <w:bookmarkEnd w:id="0"/>
      <w:r w:rsidR="00A40A24" w:rsidRPr="00CF7E34">
        <w:rPr>
          <w:rFonts w:ascii="Times New Roman" w:hAnsi="Times New Roman"/>
          <w:szCs w:val="24"/>
          <w:lang w:val="pt-BR"/>
        </w:rPr>
        <w:t>unho de</w:t>
      </w:r>
      <w:r w:rsidR="00F64364" w:rsidRPr="00CF7E34">
        <w:rPr>
          <w:rFonts w:ascii="Times New Roman" w:hAnsi="Times New Roman"/>
          <w:szCs w:val="24"/>
          <w:lang w:val="pt-BR"/>
        </w:rPr>
        <w:t xml:space="preserve"> 2018. </w:t>
      </w:r>
    </w:p>
    <w:p w:rsidR="00CF7E34" w:rsidRPr="00CF7E34" w:rsidRDefault="00CF7E34" w:rsidP="00CF7E34">
      <w:pPr>
        <w:pStyle w:val="SemEspaamento"/>
        <w:spacing w:line="276" w:lineRule="auto"/>
        <w:ind w:left="4820" w:right="-1"/>
        <w:jc w:val="both"/>
        <w:rPr>
          <w:rFonts w:ascii="Times New Roman" w:hAnsi="Times New Roman"/>
          <w:szCs w:val="24"/>
          <w:lang w:val="pt-BR"/>
        </w:rPr>
      </w:pPr>
    </w:p>
    <w:p w:rsidR="001F33DA" w:rsidRPr="00CF7E34" w:rsidRDefault="00F64364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 w:rsidRPr="00CF7E34">
        <w:rPr>
          <w:rFonts w:ascii="Times New Roman" w:hAnsi="Times New Roman"/>
          <w:szCs w:val="24"/>
          <w:lang w:val="pt-BR"/>
        </w:rPr>
        <w:t>A Presidente do Conselho Municipal de Assistência Social e Instância de Controle do Programa Bolsa Família - CMAS, Corbélia- PR, no uso das atribuições que lhes confere a Lei Municipal nº 375/1995, e sua alteração pela Lei Municipal nº 701/2009, após apreciação e deli</w:t>
      </w:r>
      <w:r w:rsidR="000F1723">
        <w:rPr>
          <w:rFonts w:ascii="Times New Roman" w:hAnsi="Times New Roman"/>
          <w:szCs w:val="24"/>
          <w:lang w:val="pt-BR"/>
        </w:rPr>
        <w:t>beração da plenária da Reunião Ordinária realizada em 23/10</w:t>
      </w:r>
      <w:r w:rsidRPr="00CF7E34">
        <w:rPr>
          <w:rFonts w:ascii="Times New Roman" w:hAnsi="Times New Roman"/>
          <w:szCs w:val="24"/>
          <w:lang w:val="pt-BR"/>
        </w:rPr>
        <w:t>/2018, ata n°</w:t>
      </w:r>
      <w:r w:rsidR="00984746">
        <w:rPr>
          <w:rFonts w:ascii="Times New Roman" w:hAnsi="Times New Roman"/>
          <w:szCs w:val="24"/>
          <w:lang w:val="pt-BR"/>
        </w:rPr>
        <w:t>011</w:t>
      </w:r>
      <w:r w:rsidRPr="00CF7E34">
        <w:rPr>
          <w:rFonts w:ascii="Times New Roman" w:hAnsi="Times New Roman"/>
          <w:szCs w:val="24"/>
          <w:lang w:val="pt-BR"/>
        </w:rPr>
        <w:t>/2018;</w:t>
      </w:r>
    </w:p>
    <w:p w:rsidR="00F64364" w:rsidRPr="00CF7E34" w:rsidRDefault="00F64364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</w:p>
    <w:p w:rsidR="00C021DB" w:rsidRPr="00CF7E34" w:rsidRDefault="00C021DB" w:rsidP="00CF7E34">
      <w:pPr>
        <w:spacing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Pr="00CF7E34">
        <w:rPr>
          <w:sz w:val="24"/>
          <w:szCs w:val="24"/>
        </w:rPr>
        <w:t>; a Lei Orgânica de Assistência Social, Lei Nº 8742/1993;</w:t>
      </w:r>
    </w:p>
    <w:p w:rsidR="006A2E02" w:rsidRPr="00CF7E34" w:rsidRDefault="00C021DB" w:rsidP="00CF7E34">
      <w:pPr>
        <w:spacing w:before="120" w:after="120"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Pr="00CF7E34">
        <w:rPr>
          <w:sz w:val="24"/>
          <w:szCs w:val="24"/>
        </w:rPr>
        <w:t xml:space="preserve">; </w:t>
      </w:r>
      <w:r w:rsidR="006A2E02" w:rsidRPr="00CF7E34">
        <w:rPr>
          <w:sz w:val="24"/>
          <w:szCs w:val="24"/>
        </w:rPr>
        <w:t>a Resolução Nº109/2009 do CNAS, que aprova a Tipificação Nacional dos Serviços Socioassistenciais;</w:t>
      </w:r>
    </w:p>
    <w:p w:rsidR="006B7C0B" w:rsidRPr="00CF7E34" w:rsidRDefault="00C021DB" w:rsidP="00CF7E34">
      <w:pPr>
        <w:spacing w:before="120" w:after="120" w:line="276" w:lineRule="auto"/>
        <w:ind w:right="-1"/>
        <w:jc w:val="both"/>
        <w:rPr>
          <w:sz w:val="24"/>
          <w:szCs w:val="24"/>
        </w:rPr>
      </w:pPr>
      <w:r w:rsidRPr="00CF7E34">
        <w:rPr>
          <w:b/>
          <w:sz w:val="24"/>
          <w:szCs w:val="24"/>
        </w:rPr>
        <w:t>CONSIDERANDO</w:t>
      </w:r>
      <w:r w:rsidR="006A2E02" w:rsidRPr="00CF7E34">
        <w:rPr>
          <w:sz w:val="24"/>
          <w:szCs w:val="24"/>
        </w:rPr>
        <w:t xml:space="preserve">; </w:t>
      </w:r>
      <w:r w:rsidR="0063096D" w:rsidRPr="00CF7E34">
        <w:rPr>
          <w:sz w:val="24"/>
          <w:szCs w:val="24"/>
        </w:rPr>
        <w:t>a Resolução Nº33/2012 do CNAS, que aprova a norma operacional básica do Sistema Único de Assistência Social – NOB SUAS.</w:t>
      </w:r>
    </w:p>
    <w:p w:rsidR="009476BD" w:rsidRPr="00CF7E34" w:rsidRDefault="00D8407C" w:rsidP="00CF7E34">
      <w:pPr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CF7E34">
        <w:rPr>
          <w:b/>
          <w:bCs/>
          <w:sz w:val="24"/>
          <w:szCs w:val="24"/>
        </w:rPr>
        <w:t>R E S O L V E:</w:t>
      </w:r>
    </w:p>
    <w:p w:rsidR="000F1723" w:rsidRDefault="009476BD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 w:rsidRPr="00CF7E34">
        <w:rPr>
          <w:rFonts w:ascii="Times New Roman" w:hAnsi="Times New Roman"/>
          <w:b/>
          <w:szCs w:val="24"/>
          <w:lang w:val="pt-BR"/>
        </w:rPr>
        <w:t>Art. 1º</w:t>
      </w:r>
      <w:r w:rsidR="008A3075" w:rsidRPr="00CF7E34">
        <w:rPr>
          <w:rFonts w:ascii="Times New Roman" w:hAnsi="Times New Roman"/>
          <w:szCs w:val="24"/>
          <w:lang w:val="pt-BR"/>
        </w:rPr>
        <w:t xml:space="preserve"> - Aprovar (aprovação total) </w:t>
      </w:r>
      <w:r w:rsidR="00F64364" w:rsidRPr="00CF7E34">
        <w:rPr>
          <w:rFonts w:ascii="Times New Roman" w:hAnsi="Times New Roman"/>
          <w:szCs w:val="24"/>
          <w:lang w:val="pt-BR"/>
        </w:rPr>
        <w:t xml:space="preserve">a Prestação de Contas </w:t>
      </w:r>
      <w:r w:rsidR="005C1E61" w:rsidRPr="00CF7E34">
        <w:rPr>
          <w:rFonts w:ascii="Times New Roman" w:hAnsi="Times New Roman"/>
          <w:szCs w:val="24"/>
          <w:lang w:val="pt-BR"/>
        </w:rPr>
        <w:t>do</w:t>
      </w:r>
      <w:r w:rsidR="000F1723">
        <w:rPr>
          <w:rFonts w:ascii="Times New Roman" w:hAnsi="Times New Roman"/>
          <w:szCs w:val="24"/>
          <w:lang w:val="pt-BR"/>
        </w:rPr>
        <w:t xml:space="preserve"> </w:t>
      </w:r>
      <w:r w:rsidR="000F1723" w:rsidRPr="000F1723">
        <w:rPr>
          <w:rFonts w:ascii="Times New Roman" w:hAnsi="Times New Roman"/>
          <w:szCs w:val="24"/>
          <w:lang w:val="pt-BR"/>
        </w:rPr>
        <w:t>PPAS I – Piso Paranaense de Assistência Social</w:t>
      </w:r>
      <w:r w:rsidR="00DC23ED">
        <w:rPr>
          <w:rFonts w:ascii="Times New Roman" w:hAnsi="Times New Roman"/>
          <w:szCs w:val="24"/>
          <w:lang w:val="pt-BR"/>
        </w:rPr>
        <w:t xml:space="preserve"> do</w:t>
      </w:r>
      <w:r w:rsidR="000F1723" w:rsidRPr="000F1723">
        <w:rPr>
          <w:rFonts w:ascii="Times New Roman" w:hAnsi="Times New Roman"/>
          <w:szCs w:val="24"/>
          <w:lang w:val="pt-BR"/>
        </w:rPr>
        <w:t xml:space="preserve"> período de janeiro a</w:t>
      </w:r>
      <w:proofErr w:type="gramStart"/>
      <w:r w:rsidR="000F1723" w:rsidRPr="000F1723">
        <w:rPr>
          <w:rFonts w:ascii="Times New Roman" w:hAnsi="Times New Roman"/>
          <w:szCs w:val="24"/>
          <w:lang w:val="pt-BR"/>
        </w:rPr>
        <w:t xml:space="preserve">  </w:t>
      </w:r>
      <w:proofErr w:type="gramEnd"/>
      <w:r w:rsidR="000F1723" w:rsidRPr="000F1723">
        <w:rPr>
          <w:rFonts w:ascii="Times New Roman" w:hAnsi="Times New Roman"/>
          <w:szCs w:val="24"/>
          <w:lang w:val="pt-BR"/>
        </w:rPr>
        <w:t xml:space="preserve">Junho de 2018. </w:t>
      </w:r>
    </w:p>
    <w:p w:rsidR="00A40A24" w:rsidRPr="00CF7E34" w:rsidRDefault="00A40A24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b/>
          <w:szCs w:val="24"/>
          <w:lang w:val="pt-BR"/>
        </w:rPr>
      </w:pPr>
      <w:r w:rsidRPr="00CF7E34">
        <w:rPr>
          <w:rFonts w:ascii="Times New Roman" w:hAnsi="Times New Roman"/>
          <w:b/>
          <w:szCs w:val="24"/>
          <w:lang w:val="pt-BR"/>
        </w:rPr>
        <w:t>Art. 2º</w:t>
      </w:r>
      <w:r w:rsidRPr="00CF7E34">
        <w:rPr>
          <w:rFonts w:ascii="Times New Roman" w:hAnsi="Times New Roman"/>
          <w:szCs w:val="24"/>
          <w:lang w:val="pt-BR"/>
        </w:rPr>
        <w:t xml:space="preserve"> - Aprovar a justificativa apresentada pelo Órgão Gestor</w:t>
      </w:r>
      <w:r w:rsidR="00DC23ED">
        <w:rPr>
          <w:rFonts w:ascii="Times New Roman" w:hAnsi="Times New Roman"/>
          <w:szCs w:val="24"/>
          <w:lang w:val="pt-BR"/>
        </w:rPr>
        <w:t xml:space="preserve"> sobre os saldos superiores há 3</w:t>
      </w:r>
      <w:r w:rsidRPr="00CF7E34">
        <w:rPr>
          <w:rFonts w:ascii="Times New Roman" w:hAnsi="Times New Roman"/>
          <w:szCs w:val="24"/>
          <w:lang w:val="pt-BR"/>
        </w:rPr>
        <w:t>0% conforme inseri</w:t>
      </w:r>
      <w:r w:rsidR="005C1E61" w:rsidRPr="00CF7E34">
        <w:rPr>
          <w:rFonts w:ascii="Times New Roman" w:hAnsi="Times New Roman"/>
          <w:szCs w:val="24"/>
          <w:lang w:val="pt-BR"/>
        </w:rPr>
        <w:t xml:space="preserve">do no </w:t>
      </w:r>
      <w:r w:rsidR="005B7062">
        <w:rPr>
          <w:rFonts w:ascii="Times New Roman" w:hAnsi="Times New Roman"/>
          <w:szCs w:val="24"/>
        </w:rPr>
        <w:t xml:space="preserve">Sistema de </w:t>
      </w:r>
      <w:proofErr w:type="spellStart"/>
      <w:r w:rsidR="005B7062">
        <w:rPr>
          <w:rFonts w:ascii="Times New Roman" w:hAnsi="Times New Roman"/>
          <w:szCs w:val="24"/>
        </w:rPr>
        <w:t>Acompanhamento</w:t>
      </w:r>
      <w:proofErr w:type="spellEnd"/>
      <w:r w:rsidR="005B7062">
        <w:rPr>
          <w:rFonts w:ascii="Times New Roman" w:hAnsi="Times New Roman"/>
          <w:szCs w:val="24"/>
        </w:rPr>
        <w:t xml:space="preserve"> d</w:t>
      </w:r>
      <w:r w:rsidR="005C1E61" w:rsidRPr="00CF7E34">
        <w:rPr>
          <w:rFonts w:ascii="Times New Roman" w:hAnsi="Times New Roman"/>
          <w:szCs w:val="24"/>
        </w:rPr>
        <w:t xml:space="preserve">o </w:t>
      </w:r>
      <w:proofErr w:type="spellStart"/>
      <w:r w:rsidR="005C1E61" w:rsidRPr="00CF7E34">
        <w:rPr>
          <w:rFonts w:ascii="Times New Roman" w:hAnsi="Times New Roman"/>
          <w:szCs w:val="24"/>
        </w:rPr>
        <w:t>Cofinanciamento</w:t>
      </w:r>
      <w:proofErr w:type="spellEnd"/>
      <w:r w:rsidR="005C1E61" w:rsidRPr="00CF7E34">
        <w:rPr>
          <w:rFonts w:ascii="Times New Roman" w:hAnsi="Times New Roman"/>
          <w:szCs w:val="24"/>
        </w:rPr>
        <w:t xml:space="preserve"> </w:t>
      </w:r>
      <w:proofErr w:type="spellStart"/>
      <w:r w:rsidR="005C1E61" w:rsidRPr="00CF7E34">
        <w:rPr>
          <w:rFonts w:ascii="Times New Roman" w:hAnsi="Times New Roman"/>
          <w:szCs w:val="24"/>
        </w:rPr>
        <w:t>Estadual</w:t>
      </w:r>
      <w:proofErr w:type="spellEnd"/>
      <w:r w:rsidR="005C1E61" w:rsidRPr="00CF7E34">
        <w:rPr>
          <w:rFonts w:ascii="Times New Roman" w:hAnsi="Times New Roman"/>
          <w:szCs w:val="24"/>
        </w:rPr>
        <w:t xml:space="preserve"> Fundo</w:t>
      </w:r>
      <w:r w:rsidR="005B7062">
        <w:rPr>
          <w:rFonts w:ascii="Times New Roman" w:hAnsi="Times New Roman"/>
          <w:szCs w:val="24"/>
        </w:rPr>
        <w:t xml:space="preserve"> a</w:t>
      </w:r>
      <w:r w:rsidR="005C1E61" w:rsidRPr="00CF7E34">
        <w:rPr>
          <w:rFonts w:ascii="Times New Roman" w:hAnsi="Times New Roman"/>
          <w:szCs w:val="24"/>
        </w:rPr>
        <w:t xml:space="preserve"> Fundo – SIFF.</w:t>
      </w:r>
    </w:p>
    <w:p w:rsidR="006832DB" w:rsidRPr="00CF7E34" w:rsidRDefault="00CF7E34" w:rsidP="00CF7E34">
      <w:pPr>
        <w:pStyle w:val="SemEspaamento"/>
        <w:spacing w:line="276" w:lineRule="auto"/>
        <w:ind w:right="-1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Art. 3</w:t>
      </w:r>
      <w:r w:rsidR="009476BD" w:rsidRPr="00CF7E34">
        <w:rPr>
          <w:rFonts w:ascii="Times New Roman" w:hAnsi="Times New Roman"/>
          <w:b/>
          <w:szCs w:val="24"/>
          <w:lang w:val="pt-BR"/>
        </w:rPr>
        <w:t>º</w:t>
      </w:r>
      <w:r w:rsidR="009476BD" w:rsidRPr="00CF7E34">
        <w:rPr>
          <w:rFonts w:ascii="Times New Roman" w:hAnsi="Times New Roman"/>
          <w:szCs w:val="24"/>
          <w:lang w:val="pt-BR"/>
        </w:rPr>
        <w:t xml:space="preserve"> - Esta Resolução entrará em vigor na data de sua publicação, revogadas as disposições em contrário.</w:t>
      </w:r>
    </w:p>
    <w:p w:rsidR="00CF7E34" w:rsidRDefault="00764A88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right"/>
        <w:rPr>
          <w:sz w:val="24"/>
          <w:szCs w:val="24"/>
        </w:rPr>
      </w:pPr>
      <w:r w:rsidRPr="00CF7E34">
        <w:rPr>
          <w:sz w:val="24"/>
          <w:szCs w:val="24"/>
        </w:rPr>
        <w:t>Corbélia</w:t>
      </w:r>
      <w:r w:rsidR="00F24A7B" w:rsidRPr="00CF7E34">
        <w:rPr>
          <w:sz w:val="24"/>
          <w:szCs w:val="24"/>
        </w:rPr>
        <w:t xml:space="preserve">, </w:t>
      </w:r>
      <w:r w:rsidR="000F1723">
        <w:rPr>
          <w:sz w:val="24"/>
          <w:szCs w:val="24"/>
        </w:rPr>
        <w:t>23</w:t>
      </w:r>
      <w:r w:rsidR="00CF7E34">
        <w:rPr>
          <w:sz w:val="24"/>
          <w:szCs w:val="24"/>
        </w:rPr>
        <w:t xml:space="preserve"> de </w:t>
      </w:r>
      <w:r w:rsidR="000F1723">
        <w:rPr>
          <w:sz w:val="24"/>
          <w:szCs w:val="24"/>
        </w:rPr>
        <w:t xml:space="preserve">outubro </w:t>
      </w:r>
      <w:r w:rsidR="00CF7E34">
        <w:rPr>
          <w:sz w:val="24"/>
          <w:szCs w:val="24"/>
        </w:rPr>
        <w:t xml:space="preserve">de </w:t>
      </w:r>
      <w:r w:rsidR="000632DE" w:rsidRPr="00CF7E34">
        <w:rPr>
          <w:sz w:val="24"/>
          <w:szCs w:val="24"/>
        </w:rPr>
        <w:t>2018.</w:t>
      </w:r>
    </w:p>
    <w:p w:rsid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rPr>
          <w:sz w:val="24"/>
          <w:szCs w:val="24"/>
        </w:rPr>
      </w:pPr>
    </w:p>
    <w:p w:rsidR="000F1723" w:rsidRDefault="000F1723" w:rsidP="00CF7E34">
      <w:pPr>
        <w:tabs>
          <w:tab w:val="left" w:pos="-31680"/>
          <w:tab w:val="left" w:pos="-31336"/>
          <w:tab w:val="left" w:pos="-30436"/>
        </w:tabs>
        <w:spacing w:line="276" w:lineRule="auto"/>
        <w:rPr>
          <w:sz w:val="24"/>
          <w:szCs w:val="24"/>
        </w:rPr>
      </w:pPr>
    </w:p>
    <w:p w:rsidR="000F1723" w:rsidRPr="00CF7E34" w:rsidRDefault="000F1723" w:rsidP="00CF7E34">
      <w:pPr>
        <w:tabs>
          <w:tab w:val="left" w:pos="-31680"/>
          <w:tab w:val="left" w:pos="-31336"/>
          <w:tab w:val="left" w:pos="-30436"/>
        </w:tabs>
        <w:spacing w:line="276" w:lineRule="auto"/>
        <w:rPr>
          <w:sz w:val="24"/>
          <w:szCs w:val="24"/>
        </w:rPr>
      </w:pPr>
    </w:p>
    <w:p w:rsidR="00CF7E34" w:rsidRPr="00CF7E34" w:rsidRDefault="00CF7E34" w:rsidP="00CF7E34">
      <w:pPr>
        <w:spacing w:line="276" w:lineRule="auto"/>
        <w:jc w:val="center"/>
        <w:rPr>
          <w:b/>
          <w:sz w:val="24"/>
          <w:szCs w:val="24"/>
        </w:rPr>
      </w:pPr>
      <w:r w:rsidRPr="00CF7E34">
        <w:rPr>
          <w:b/>
          <w:sz w:val="24"/>
          <w:szCs w:val="24"/>
        </w:rPr>
        <w:t xml:space="preserve">Rosane </w:t>
      </w:r>
      <w:proofErr w:type="spellStart"/>
      <w:r w:rsidRPr="00CF7E34">
        <w:rPr>
          <w:b/>
          <w:sz w:val="24"/>
          <w:szCs w:val="24"/>
        </w:rPr>
        <w:t>Tomazini</w:t>
      </w:r>
      <w:proofErr w:type="spellEnd"/>
    </w:p>
    <w:p w:rsidR="00CF7E34" w:rsidRPr="00CF7E34" w:rsidRDefault="00CF7E34" w:rsidP="00CF7E34">
      <w:pPr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Presidente do CMAS</w:t>
      </w:r>
    </w:p>
    <w:p w:rsidR="00CF7E34" w:rsidRPr="00CF7E34" w:rsidRDefault="00CF7E34" w:rsidP="00CF7E34">
      <w:pPr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Corbélia-PR</w:t>
      </w:r>
    </w:p>
    <w:p w:rsidR="00A162F6" w:rsidRDefault="00A162F6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p w:rsid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p w:rsidR="000632DE" w:rsidRPr="00CF7E34" w:rsidRDefault="00CF7E34" w:rsidP="00CF7E34">
      <w:pPr>
        <w:tabs>
          <w:tab w:val="left" w:pos="-31680"/>
          <w:tab w:val="left" w:pos="-31336"/>
          <w:tab w:val="left" w:pos="-30436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 w:rsidR="000632DE" w:rsidRPr="00CF7E34">
        <w:rPr>
          <w:b/>
          <w:sz w:val="24"/>
          <w:szCs w:val="24"/>
        </w:rPr>
        <w:t>Chayene</w:t>
      </w:r>
      <w:proofErr w:type="spellEnd"/>
      <w:r w:rsidR="000632DE" w:rsidRPr="00CF7E34">
        <w:rPr>
          <w:b/>
          <w:sz w:val="24"/>
          <w:szCs w:val="24"/>
        </w:rPr>
        <w:t xml:space="preserve"> Conti de Oliveira </w:t>
      </w:r>
    </w:p>
    <w:p w:rsidR="000632DE" w:rsidRPr="00CF7E34" w:rsidRDefault="000632DE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Assistente Social CRESS - PR 12184</w:t>
      </w:r>
    </w:p>
    <w:p w:rsidR="000632DE" w:rsidRPr="00CF7E34" w:rsidRDefault="000632DE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  <w:r w:rsidRPr="00CF7E34">
        <w:rPr>
          <w:sz w:val="24"/>
          <w:szCs w:val="24"/>
        </w:rPr>
        <w:t>Secretária Executiva dos Conselhos</w:t>
      </w:r>
    </w:p>
    <w:p w:rsidR="000632DE" w:rsidRPr="00CF7E34" w:rsidRDefault="000632DE" w:rsidP="00CF7E34">
      <w:pPr>
        <w:tabs>
          <w:tab w:val="left" w:pos="-31680"/>
          <w:tab w:val="left" w:pos="-31336"/>
          <w:tab w:val="left" w:pos="-30436"/>
        </w:tabs>
        <w:spacing w:line="276" w:lineRule="auto"/>
        <w:jc w:val="center"/>
        <w:rPr>
          <w:sz w:val="24"/>
          <w:szCs w:val="24"/>
        </w:rPr>
      </w:pPr>
    </w:p>
    <w:sectPr w:rsidR="000632DE" w:rsidRPr="00CF7E34" w:rsidSect="009476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D"/>
    <w:rsid w:val="000632DE"/>
    <w:rsid w:val="000B20F0"/>
    <w:rsid w:val="000B2239"/>
    <w:rsid w:val="000C5A15"/>
    <w:rsid w:val="000E76CE"/>
    <w:rsid w:val="000F1723"/>
    <w:rsid w:val="001077DC"/>
    <w:rsid w:val="00125B64"/>
    <w:rsid w:val="0015093C"/>
    <w:rsid w:val="001F33DA"/>
    <w:rsid w:val="00252BF9"/>
    <w:rsid w:val="002765E2"/>
    <w:rsid w:val="002E11DF"/>
    <w:rsid w:val="002F2B82"/>
    <w:rsid w:val="002F2BBC"/>
    <w:rsid w:val="00322CE0"/>
    <w:rsid w:val="00340316"/>
    <w:rsid w:val="00391066"/>
    <w:rsid w:val="003C67A0"/>
    <w:rsid w:val="003D6EF0"/>
    <w:rsid w:val="003F1D8D"/>
    <w:rsid w:val="003F4F3E"/>
    <w:rsid w:val="003F7AC0"/>
    <w:rsid w:val="00427DD1"/>
    <w:rsid w:val="005360C3"/>
    <w:rsid w:val="00547206"/>
    <w:rsid w:val="00557A01"/>
    <w:rsid w:val="0056775D"/>
    <w:rsid w:val="005A38D7"/>
    <w:rsid w:val="005B7062"/>
    <w:rsid w:val="005C1E61"/>
    <w:rsid w:val="005F005B"/>
    <w:rsid w:val="00620129"/>
    <w:rsid w:val="0063096D"/>
    <w:rsid w:val="006832DB"/>
    <w:rsid w:val="006A2E02"/>
    <w:rsid w:val="006B7C0B"/>
    <w:rsid w:val="006D656A"/>
    <w:rsid w:val="006F47A7"/>
    <w:rsid w:val="006F47BF"/>
    <w:rsid w:val="00764A88"/>
    <w:rsid w:val="00786330"/>
    <w:rsid w:val="007A6B97"/>
    <w:rsid w:val="007C400D"/>
    <w:rsid w:val="007D043E"/>
    <w:rsid w:val="00812D4A"/>
    <w:rsid w:val="00835C36"/>
    <w:rsid w:val="00861D08"/>
    <w:rsid w:val="008A3075"/>
    <w:rsid w:val="0092110E"/>
    <w:rsid w:val="009428D4"/>
    <w:rsid w:val="009476BD"/>
    <w:rsid w:val="009552B0"/>
    <w:rsid w:val="00984746"/>
    <w:rsid w:val="00A162F6"/>
    <w:rsid w:val="00A1774A"/>
    <w:rsid w:val="00A40A24"/>
    <w:rsid w:val="00A56A56"/>
    <w:rsid w:val="00A60FFD"/>
    <w:rsid w:val="00A70A0E"/>
    <w:rsid w:val="00A84FC4"/>
    <w:rsid w:val="00A860B0"/>
    <w:rsid w:val="00B41C3A"/>
    <w:rsid w:val="00BB4C07"/>
    <w:rsid w:val="00BF1048"/>
    <w:rsid w:val="00BF6354"/>
    <w:rsid w:val="00C021DB"/>
    <w:rsid w:val="00C0465E"/>
    <w:rsid w:val="00C64518"/>
    <w:rsid w:val="00CF7E34"/>
    <w:rsid w:val="00D100E7"/>
    <w:rsid w:val="00D25BAE"/>
    <w:rsid w:val="00D324D9"/>
    <w:rsid w:val="00D3600A"/>
    <w:rsid w:val="00D52C9B"/>
    <w:rsid w:val="00D8407C"/>
    <w:rsid w:val="00DC23ED"/>
    <w:rsid w:val="00E62A8E"/>
    <w:rsid w:val="00E651F7"/>
    <w:rsid w:val="00ED4E2B"/>
    <w:rsid w:val="00F24A7B"/>
    <w:rsid w:val="00F35436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C400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400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400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400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C400D"/>
    <w:rPr>
      <w:b/>
      <w:bCs/>
    </w:rPr>
  </w:style>
  <w:style w:type="character" w:styleId="nfase">
    <w:name w:val="Emphasis"/>
    <w:basedOn w:val="Fontepargpadr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400D"/>
    <w:rPr>
      <w:b/>
      <w:i/>
      <w:sz w:val="24"/>
    </w:rPr>
  </w:style>
  <w:style w:type="character" w:styleId="nfaseSutil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C400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ade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BD"/>
    <w:pPr>
      <w:spacing w:after="0" w:line="240" w:lineRule="auto"/>
    </w:pPr>
    <w:rPr>
      <w:rFonts w:ascii="Times New Roman" w:eastAsia="Times New Roman" w:hAnsi="Times New Roman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C40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40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400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400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400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400D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400D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40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40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40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7C400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400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400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400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400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400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7C40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7C40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400D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ubttuloChar">
    <w:name w:val="Subtítulo Char"/>
    <w:basedOn w:val="Fontepargpadro"/>
    <w:link w:val="Subttulo"/>
    <w:uiPriority w:val="11"/>
    <w:rsid w:val="007C400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7C400D"/>
    <w:rPr>
      <w:b/>
      <w:bCs/>
    </w:rPr>
  </w:style>
  <w:style w:type="character" w:styleId="nfase">
    <w:name w:val="Emphasis"/>
    <w:basedOn w:val="Fontepargpadro"/>
    <w:uiPriority w:val="20"/>
    <w:qFormat/>
    <w:rsid w:val="007C400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99"/>
    <w:qFormat/>
    <w:rsid w:val="007C400D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C400D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7C400D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7C400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400D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400D"/>
    <w:rPr>
      <w:b/>
      <w:i/>
      <w:sz w:val="24"/>
    </w:rPr>
  </w:style>
  <w:style w:type="character" w:styleId="nfaseSutil">
    <w:name w:val="Subtle Emphasis"/>
    <w:uiPriority w:val="19"/>
    <w:qFormat/>
    <w:rsid w:val="007C400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7C400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7C400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7C400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7C400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400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D840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07C"/>
    <w:rPr>
      <w:rFonts w:cstheme="minorBidi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11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1DF"/>
    <w:rPr>
      <w:rFonts w:ascii="Segoe UI" w:eastAsia="Times New Roman" w:hAnsi="Segoe UI" w:cs="Segoe UI"/>
      <w:sz w:val="18"/>
      <w:szCs w:val="18"/>
      <w:lang w:val="pt-BR" w:eastAsia="pt-BR" w:bidi="ar-SA"/>
    </w:rPr>
  </w:style>
  <w:style w:type="table" w:styleId="Tabelacomgrade">
    <w:name w:val="Table Grid"/>
    <w:basedOn w:val="Tabelanormal"/>
    <w:uiPriority w:val="59"/>
    <w:rsid w:val="005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LURDENES</dc:creator>
  <cp:lastModifiedBy>Chayene Conti Ruing</cp:lastModifiedBy>
  <cp:revision>26</cp:revision>
  <cp:lastPrinted>2018-10-23T18:53:00Z</cp:lastPrinted>
  <dcterms:created xsi:type="dcterms:W3CDTF">2017-11-17T11:46:00Z</dcterms:created>
  <dcterms:modified xsi:type="dcterms:W3CDTF">2018-10-23T19:03:00Z</dcterms:modified>
</cp:coreProperties>
</file>