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C57D" w14:textId="26F7CACE" w:rsidR="00A31C4C" w:rsidRPr="00F74A3C" w:rsidRDefault="00A31C4C" w:rsidP="00A31C4C">
      <w:pPr>
        <w:tabs>
          <w:tab w:val="left" w:pos="5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F74A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DECRETO N° </w:t>
      </w:r>
      <w:r w:rsidR="00F74A3C" w:rsidRPr="00F74A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15/2020</w:t>
      </w:r>
    </w:p>
    <w:p w14:paraId="57CEFE9C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</w:p>
    <w:p w14:paraId="3B0A9B56" w14:textId="77777777" w:rsidR="00A31C4C" w:rsidRPr="00F74A3C" w:rsidRDefault="00A31C4C" w:rsidP="00E731F6">
      <w:pPr>
        <w:autoSpaceDE w:val="0"/>
        <w:autoSpaceDN w:val="0"/>
        <w:adjustRightInd w:val="0"/>
        <w:spacing w:before="240" w:line="240" w:lineRule="auto"/>
        <w:ind w:left="283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“DISPÕE SOBRE A NOMEAÇÃO </w:t>
      </w:r>
      <w:r w:rsidR="00E731F6"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POSSE </w:t>
      </w:r>
      <w:r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MEMBROS DO CONSELHO MUNICIPAL DOS DIREITOS DA </w:t>
      </w:r>
      <w:r w:rsidR="00E731F6"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PESSOA IDOSA</w:t>
      </w:r>
      <w:r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- CMD</w:t>
      </w:r>
      <w:r w:rsidR="00E731F6"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PI</w:t>
      </w:r>
      <w:r w:rsidRPr="00F74A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”.</w:t>
      </w:r>
    </w:p>
    <w:p w14:paraId="20F604F7" w14:textId="77777777" w:rsidR="00A31C4C" w:rsidRPr="00A31C4C" w:rsidRDefault="00A31C4C" w:rsidP="00A31C4C">
      <w:pPr>
        <w:tabs>
          <w:tab w:val="left" w:pos="57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19293F97" w14:textId="77777777" w:rsidR="00A31C4C" w:rsidRPr="00A31C4C" w:rsidRDefault="00A31C4C" w:rsidP="00A31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A31C4C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SIDNEY NAVARRO JUNIOR, Prefeito Municipal de São Jerônimo da Serra, Estado do Paraná, no uso de suas atribuições que lhe confere a </w:t>
      </w:r>
      <w:hyperlink r:id="rId7" w:history="1">
        <w:r w:rsidRPr="00A31C4C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Lei Orgânica</w:t>
        </w:r>
      </w:hyperlink>
      <w:r w:rsidRPr="00A31C4C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 do Município, </w:t>
      </w:r>
    </w:p>
    <w:p w14:paraId="5E793EBF" w14:textId="77777777" w:rsidR="00A31C4C" w:rsidRPr="00A31C4C" w:rsidRDefault="00A31C4C" w:rsidP="00A31C4C">
      <w:pPr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</w:t>
      </w:r>
    </w:p>
    <w:p w14:paraId="6C691CBF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780B2CA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DECRETA:</w:t>
      </w:r>
    </w:p>
    <w:p w14:paraId="3F57BC56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E0F7A0" w14:textId="534FDC30" w:rsidR="00A31C4C" w:rsidRPr="00A31C4C" w:rsidRDefault="00A31C4C" w:rsidP="00A31C4C">
      <w:pPr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1°.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Ficam através deste Decreto, empossados os membros abaixo relacionados, Representantes 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do Poder Público</w:t>
      </w:r>
      <w:r w:rsidR="00D367D3">
        <w:rPr>
          <w:rFonts w:ascii="Arial" w:eastAsia="Times New Roman" w:hAnsi="Arial" w:cs="Arial"/>
          <w:sz w:val="24"/>
          <w:szCs w:val="24"/>
          <w:lang w:eastAsia="pt-BR"/>
        </w:rPr>
        <w:t xml:space="preserve"> conforme Decreto n°. 10/2020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665DD9"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Representantes dos Órgãos </w:t>
      </w:r>
      <w:r w:rsidR="00D367D3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665DD9" w:rsidRPr="00A31C4C">
        <w:rPr>
          <w:rFonts w:ascii="Arial" w:eastAsia="Times New Roman" w:hAnsi="Arial" w:cs="Arial"/>
          <w:sz w:val="24"/>
          <w:szCs w:val="24"/>
          <w:lang w:eastAsia="pt-BR"/>
        </w:rPr>
        <w:t>Governamentais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eleitos em </w:t>
      </w:r>
      <w:r w:rsidR="00665DD9" w:rsidRPr="00A31C4C">
        <w:rPr>
          <w:rFonts w:ascii="Arial" w:eastAsia="Times New Roman" w:hAnsi="Arial" w:cs="Arial"/>
          <w:sz w:val="24"/>
          <w:szCs w:val="24"/>
          <w:lang w:eastAsia="pt-BR"/>
        </w:rPr>
        <w:t>Assembleia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Geral, para compor o Conselho Municipal dos Direitos da 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 xml:space="preserve">Pessoa Idosa 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– CMD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PI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de São Jerônimo da Serra, de acordo com a Lei Municipal n° 04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A31C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665D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A31C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665D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</w:t>
      </w:r>
      <w:r w:rsidRPr="00A31C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2017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, para o biênio de 20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/20</w:t>
      </w:r>
      <w:r w:rsidR="00665DD9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8887A70" w14:textId="77777777" w:rsidR="00A31C4C" w:rsidRPr="00A31C4C" w:rsidRDefault="00A31C4C" w:rsidP="00A31C4C">
      <w:pPr>
        <w:tabs>
          <w:tab w:val="left" w:pos="5700"/>
        </w:tabs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CDCED6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 - Representantes do</w:t>
      </w:r>
      <w:r w:rsidR="00782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Poder Publico</w:t>
      </w:r>
    </w:p>
    <w:p w14:paraId="5084D1C4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7026F2" w14:textId="1F13533F" w:rsidR="00A31C4C" w:rsidRPr="00646BAC" w:rsidRDefault="00A31C4C" w:rsidP="00A52936">
      <w:pPr>
        <w:pStyle w:val="PargrafodaLista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u w:val="single"/>
          <w:lang w:eastAsia="pt-BR"/>
        </w:rPr>
        <w:t>Secretaria Municipal Assistência Social</w:t>
      </w:r>
    </w:p>
    <w:p w14:paraId="7392C41D" w14:textId="77777777" w:rsidR="00A31C4C" w:rsidRPr="00A52936" w:rsidRDefault="00A31C4C" w:rsidP="00A52936">
      <w:pPr>
        <w:pStyle w:val="PargrafodaLista"/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665DD9" w:rsidRPr="00A52936">
        <w:rPr>
          <w:rFonts w:ascii="Arial" w:eastAsia="Times New Roman" w:hAnsi="Arial" w:cs="Arial"/>
          <w:sz w:val="24"/>
          <w:szCs w:val="24"/>
          <w:lang w:eastAsia="pt-BR"/>
        </w:rPr>
        <w:t>Mariza de Lourdes Novi Vieira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</w:p>
    <w:p w14:paraId="607A8132" w14:textId="77777777" w:rsidR="00A31C4C" w:rsidRPr="00A52936" w:rsidRDefault="00A31C4C" w:rsidP="00A52936">
      <w:pPr>
        <w:pStyle w:val="PargrafodaLista"/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>Suplente</w:t>
      </w:r>
      <w:r w:rsidRPr="00A529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 José Aguiar Crema Borges.</w:t>
      </w:r>
    </w:p>
    <w:p w14:paraId="56BB5452" w14:textId="77777777" w:rsidR="00A31C4C" w:rsidRPr="00A31C4C" w:rsidRDefault="00A31C4C" w:rsidP="00A52936">
      <w:pPr>
        <w:tabs>
          <w:tab w:val="left" w:pos="5700"/>
        </w:tabs>
        <w:spacing w:after="0" w:line="240" w:lineRule="auto"/>
        <w:ind w:firstLine="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9EC2F9" w14:textId="77777777" w:rsidR="00A31C4C" w:rsidRPr="00646BAC" w:rsidRDefault="00A31C4C" w:rsidP="00A52936">
      <w:pPr>
        <w:pStyle w:val="PargrafodaLista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u w:val="single"/>
          <w:lang w:eastAsia="pt-BR"/>
        </w:rPr>
        <w:t>Secretaria Municipal de Educação:</w:t>
      </w:r>
    </w:p>
    <w:p w14:paraId="44AACDF5" w14:textId="77777777" w:rsidR="00A31C4C" w:rsidRPr="00A52936" w:rsidRDefault="00A31C4C" w:rsidP="00A52936">
      <w:pPr>
        <w:pStyle w:val="PargrafodaLista"/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E731F6" w:rsidRPr="00A52936">
        <w:rPr>
          <w:rFonts w:ascii="Arial" w:eastAsia="Times New Roman" w:hAnsi="Arial" w:cs="Arial"/>
          <w:sz w:val="24"/>
          <w:szCs w:val="24"/>
          <w:lang w:eastAsia="pt-BR"/>
        </w:rPr>
        <w:t>Maria Tonkio Costa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7AC0173" w14:textId="77777777" w:rsidR="00E731F6" w:rsidRDefault="00A31C4C" w:rsidP="00A5293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>Suplente</w:t>
      </w:r>
      <w:r w:rsidRPr="00A529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1F6" w:rsidRPr="00A52936">
        <w:rPr>
          <w:rFonts w:ascii="Arial" w:hAnsi="Arial" w:cs="Arial"/>
          <w:sz w:val="24"/>
          <w:szCs w:val="24"/>
        </w:rPr>
        <w:t>Nádia Aparecida de Souza Paula</w:t>
      </w:r>
    </w:p>
    <w:p w14:paraId="4CC083A0" w14:textId="77777777" w:rsidR="00A52936" w:rsidRPr="00A52936" w:rsidRDefault="00A52936" w:rsidP="00A52936">
      <w:pPr>
        <w:pStyle w:val="PargrafodaLista"/>
        <w:jc w:val="both"/>
        <w:rPr>
          <w:rStyle w:val="labellabel-pilllabel-danger"/>
          <w:rFonts w:ascii="Arial" w:hAnsi="Arial" w:cs="Arial"/>
        </w:rPr>
      </w:pPr>
    </w:p>
    <w:p w14:paraId="10866BB7" w14:textId="77777777" w:rsidR="00A31C4C" w:rsidRPr="00A52936" w:rsidRDefault="00A31C4C" w:rsidP="00A52936">
      <w:pPr>
        <w:pStyle w:val="PargrafodaLista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 xml:space="preserve">Divisão de </w:t>
      </w:r>
      <w:r w:rsidR="00E731F6"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Contabilidade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0FDF161D" w14:textId="77777777" w:rsidR="00A31C4C" w:rsidRPr="00A52936" w:rsidRDefault="00A31C4C" w:rsidP="00A5293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E731F6" w:rsidRPr="00A52936">
        <w:rPr>
          <w:rFonts w:ascii="Arial" w:eastAsia="Times New Roman" w:hAnsi="Arial" w:cs="Arial"/>
          <w:sz w:val="24"/>
          <w:szCs w:val="24"/>
          <w:lang w:eastAsia="pt-BR"/>
        </w:rPr>
        <w:t>Adriana Rimovicz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C6006B6" w14:textId="77777777" w:rsidR="00A31C4C" w:rsidRPr="00A52936" w:rsidRDefault="00A31C4C" w:rsidP="00A52936">
      <w:pPr>
        <w:pStyle w:val="PargrafodaLista"/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>Suplente</w:t>
      </w:r>
      <w:r w:rsidRPr="00A529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1F6" w:rsidRPr="00A52936">
        <w:rPr>
          <w:rFonts w:ascii="Arial" w:eastAsia="Times New Roman" w:hAnsi="Arial" w:cs="Arial"/>
          <w:sz w:val="24"/>
          <w:szCs w:val="24"/>
          <w:lang w:eastAsia="pt-BR"/>
        </w:rPr>
        <w:t>Simone Aparecida Santana de Almeida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AEE6C75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C36D30" w14:textId="015C3BE2" w:rsidR="00665DD9" w:rsidRPr="00646BAC" w:rsidRDefault="00665DD9" w:rsidP="00A52936">
      <w:pPr>
        <w:pStyle w:val="PargrafodaLista"/>
        <w:numPr>
          <w:ilvl w:val="0"/>
          <w:numId w:val="3"/>
        </w:num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u w:val="single"/>
          <w:lang w:eastAsia="pt-BR"/>
        </w:rPr>
        <w:t xml:space="preserve">Secretaria Municipal de Saúde: </w:t>
      </w:r>
    </w:p>
    <w:p w14:paraId="1F40BC7B" w14:textId="77777777" w:rsidR="00665DD9" w:rsidRPr="00A52936" w:rsidRDefault="00665DD9" w:rsidP="00A52936">
      <w:pPr>
        <w:pStyle w:val="PargrafodaLista"/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E731F6" w:rsidRPr="00A52936">
        <w:rPr>
          <w:rFonts w:ascii="Arial" w:eastAsia="Times New Roman" w:hAnsi="Arial" w:cs="Arial"/>
          <w:sz w:val="24"/>
          <w:szCs w:val="24"/>
          <w:lang w:eastAsia="pt-BR"/>
        </w:rPr>
        <w:t>Nanci Maria Piovovar</w:t>
      </w:r>
      <w:r w:rsidRPr="00A5293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, </w:t>
      </w:r>
    </w:p>
    <w:p w14:paraId="118B7FD8" w14:textId="77777777" w:rsidR="00665DD9" w:rsidRPr="00A52936" w:rsidRDefault="00665DD9" w:rsidP="00A52936">
      <w:pPr>
        <w:pStyle w:val="PargrafodaLista"/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 xml:space="preserve">Suplente: </w:t>
      </w:r>
      <w:r w:rsidR="00E731F6" w:rsidRPr="00A52936">
        <w:rPr>
          <w:rFonts w:ascii="Arial" w:eastAsia="Times New Roman" w:hAnsi="Arial" w:cs="Arial"/>
          <w:sz w:val="24"/>
          <w:szCs w:val="24"/>
          <w:lang w:eastAsia="pt-BR"/>
        </w:rPr>
        <w:t>Erica Mainardes Sutil</w:t>
      </w:r>
      <w:r w:rsidRPr="00A529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FB44E0C" w14:textId="77777777" w:rsidR="00A31C4C" w:rsidRPr="00A31C4C" w:rsidRDefault="00A31C4C" w:rsidP="00A31C4C">
      <w:pPr>
        <w:tabs>
          <w:tab w:val="left" w:pos="57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22EE43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II) Representantes da Sociedade Civil</w:t>
      </w:r>
    </w:p>
    <w:p w14:paraId="5E1B5A41" w14:textId="77777777" w:rsidR="00A31C4C" w:rsidRPr="00A31C4C" w:rsidRDefault="00A31C4C" w:rsidP="00257F1E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74792FF" w14:textId="58DE8D12" w:rsidR="00BB3AA0" w:rsidRPr="00646BAC" w:rsidRDefault="00BB3AA0" w:rsidP="00257F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Instituições Religiosas:</w:t>
      </w:r>
    </w:p>
    <w:p w14:paraId="5A624841" w14:textId="683513DA" w:rsidR="00257F1E" w:rsidRDefault="00A31C4C" w:rsidP="00BB3AA0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Titular</w:t>
      </w:r>
      <w:r w:rsidRPr="00257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75B8"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Maria Izabel Bernardo de </w:t>
      </w:r>
      <w:r w:rsidR="006A7680" w:rsidRPr="00257F1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6175B8" w:rsidRPr="00257F1E">
        <w:rPr>
          <w:rFonts w:ascii="Arial" w:eastAsia="Times New Roman" w:hAnsi="Arial" w:cs="Arial"/>
          <w:sz w:val="24"/>
          <w:szCs w:val="24"/>
          <w:lang w:eastAsia="pt-BR"/>
        </w:rPr>
        <w:t>oura</w:t>
      </w: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bookmarkStart w:id="0" w:name="_Hlk33108398"/>
    </w:p>
    <w:p w14:paraId="077ABAE3" w14:textId="77777777" w:rsidR="00257F1E" w:rsidRPr="00257F1E" w:rsidRDefault="00782B04" w:rsidP="00257F1E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Igreja Católica Paróquia São Jerônimo</w:t>
      </w:r>
      <w:bookmarkEnd w:id="0"/>
      <w:r w:rsidRPr="00257F1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A603EB4" w14:textId="77777777" w:rsidR="00257F1E" w:rsidRDefault="00782B04" w:rsidP="00BB3AA0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Suplente: Rosalina de Jesus da Silva </w:t>
      </w:r>
    </w:p>
    <w:p w14:paraId="295247A0" w14:textId="77777777" w:rsidR="00257F1E" w:rsidRPr="00257F1E" w:rsidRDefault="00782B04" w:rsidP="00257F1E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Igreja Católica Paróquia São Jerônimo</w:t>
      </w:r>
    </w:p>
    <w:p w14:paraId="54927C7F" w14:textId="77777777" w:rsidR="00257F1E" w:rsidRDefault="00257F1E" w:rsidP="00257F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0EDFC" w14:textId="0AF1F9D3" w:rsidR="00BB3AA0" w:rsidRPr="00646BAC" w:rsidRDefault="00BB3AA0" w:rsidP="00257F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Associações Civis Comunitárias e Produtores:</w:t>
      </w:r>
    </w:p>
    <w:p w14:paraId="12BEF6E5" w14:textId="6CD6C42D" w:rsidR="00257F1E" w:rsidRDefault="00A31C4C" w:rsidP="00BB3AA0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782B04" w:rsidRPr="00257F1E">
        <w:rPr>
          <w:rFonts w:ascii="Arial" w:hAnsi="Arial" w:cs="Arial"/>
          <w:color w:val="000000"/>
          <w:sz w:val="24"/>
          <w:szCs w:val="24"/>
        </w:rPr>
        <w:t>Silvana Maria de Lima</w:t>
      </w: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312721A" w14:textId="77777777" w:rsidR="00A31C4C" w:rsidRPr="00257F1E" w:rsidRDefault="00A31C4C" w:rsidP="00257F1E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Cooperativa de Agricultura Familiar/COAF</w:t>
      </w:r>
    </w:p>
    <w:p w14:paraId="35B03127" w14:textId="77777777" w:rsidR="00257F1E" w:rsidRDefault="00A31C4C" w:rsidP="00BB3AA0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Suplente: </w:t>
      </w:r>
      <w:r w:rsidR="00782B04" w:rsidRPr="00257F1E">
        <w:rPr>
          <w:rFonts w:ascii="Arial" w:hAnsi="Arial" w:cs="Arial"/>
          <w:color w:val="000000"/>
          <w:sz w:val="24"/>
          <w:szCs w:val="24"/>
        </w:rPr>
        <w:t>Laurecir Almeida dos Santos</w:t>
      </w:r>
      <w:r w:rsidRPr="00257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435A799D" w14:textId="77777777" w:rsidR="00A31C4C" w:rsidRPr="00257F1E" w:rsidRDefault="00A31C4C" w:rsidP="00257F1E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Associação de Produtores Rurais de São Jerônimo da Serra/APROSERRA</w:t>
      </w:r>
      <w:r w:rsidRPr="00257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00F84AB7" w14:textId="77777777" w:rsidR="00257F1E" w:rsidRDefault="00257F1E" w:rsidP="00257F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1DE633" w14:textId="25D4F2BA" w:rsidR="00BB3AA0" w:rsidRPr="00646BAC" w:rsidRDefault="00646BAC" w:rsidP="00257F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 xml:space="preserve">Organizações de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G</w:t>
      </w:r>
      <w:r w:rsidRPr="00646BAC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rupo ou Movimento da Pessoa Idosa:</w:t>
      </w:r>
    </w:p>
    <w:p w14:paraId="5056F751" w14:textId="0009B97F" w:rsidR="00A52936" w:rsidRDefault="00A31C4C" w:rsidP="00646BAC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Titular: </w:t>
      </w:r>
      <w:r w:rsidR="00257F1E" w:rsidRPr="00257F1E">
        <w:rPr>
          <w:rFonts w:ascii="Arial" w:eastAsia="Times New Roman" w:hAnsi="Arial" w:cs="Arial"/>
          <w:sz w:val="24"/>
          <w:szCs w:val="24"/>
          <w:lang w:eastAsia="pt-BR"/>
        </w:rPr>
        <w:t>Jacira dos Santos Lopes</w:t>
      </w: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35AB80B" w14:textId="77777777" w:rsidR="00257F1E" w:rsidRPr="00257F1E" w:rsidRDefault="00257F1E" w:rsidP="00A52936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Associação de Pais e Amigos dos Excepcionais – Apae. </w:t>
      </w:r>
    </w:p>
    <w:p w14:paraId="3A53463A" w14:textId="77777777" w:rsidR="00A52936" w:rsidRDefault="00A31C4C" w:rsidP="00646BAC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Suplente: </w:t>
      </w:r>
      <w:r w:rsidR="00257F1E" w:rsidRPr="00257F1E">
        <w:rPr>
          <w:rFonts w:ascii="Arial" w:eastAsia="Times New Roman" w:hAnsi="Arial" w:cs="Arial"/>
          <w:sz w:val="24"/>
          <w:szCs w:val="24"/>
          <w:lang w:eastAsia="pt-BR"/>
        </w:rPr>
        <w:t xml:space="preserve">Tereza Sampaio Baptista </w:t>
      </w:r>
    </w:p>
    <w:p w14:paraId="27B9FCCF" w14:textId="5D86F998" w:rsidR="00257F1E" w:rsidRDefault="00257F1E" w:rsidP="00A52936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7F1E">
        <w:rPr>
          <w:rFonts w:ascii="Arial" w:eastAsia="Times New Roman" w:hAnsi="Arial" w:cs="Arial"/>
          <w:sz w:val="24"/>
          <w:szCs w:val="24"/>
          <w:lang w:eastAsia="pt-BR"/>
        </w:rPr>
        <w:t>Associação de Pais e Amigos dos Excepcionais – Apae.</w:t>
      </w:r>
    </w:p>
    <w:p w14:paraId="1E221370" w14:textId="41BEBD7C" w:rsidR="00BB3AA0" w:rsidRDefault="00A907C2" w:rsidP="00A52936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</w:p>
    <w:p w14:paraId="2C6E074E" w14:textId="32FBCFB6" w:rsidR="00646BAC" w:rsidRPr="00646BAC" w:rsidRDefault="00646BAC" w:rsidP="00BB3AA0">
      <w:pPr>
        <w:pStyle w:val="Pargrafoda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u w:val="single"/>
          <w:lang w:eastAsia="pt-BR"/>
        </w:rPr>
      </w:pPr>
      <w:r w:rsidRPr="00646BAC">
        <w:rPr>
          <w:rFonts w:ascii="Arial" w:hAnsi="Arial" w:cs="Arial"/>
          <w:i/>
          <w:iCs/>
          <w:sz w:val="24"/>
          <w:szCs w:val="24"/>
          <w:u w:val="single"/>
          <w:lang w:eastAsia="pt-BR"/>
        </w:rPr>
        <w:t>Sindicatos e Entidades de Trabalhadores:</w:t>
      </w:r>
    </w:p>
    <w:p w14:paraId="0AE6ABDD" w14:textId="71ED01E1" w:rsidR="00D0388C" w:rsidRDefault="00BB3AA0" w:rsidP="00646BAC">
      <w:pPr>
        <w:pStyle w:val="PargrafodaLista"/>
        <w:rPr>
          <w:rFonts w:ascii="Arial" w:hAnsi="Arial" w:cs="Arial"/>
          <w:sz w:val="24"/>
          <w:szCs w:val="24"/>
          <w:lang w:eastAsia="pt-BR"/>
        </w:rPr>
      </w:pPr>
      <w:r w:rsidRPr="00BB3AA0">
        <w:rPr>
          <w:rFonts w:ascii="Arial" w:hAnsi="Arial" w:cs="Arial"/>
          <w:sz w:val="24"/>
          <w:szCs w:val="24"/>
          <w:lang w:eastAsia="pt-BR"/>
        </w:rPr>
        <w:t>T</w:t>
      </w:r>
      <w:r>
        <w:rPr>
          <w:rFonts w:ascii="Arial" w:hAnsi="Arial" w:cs="Arial"/>
          <w:sz w:val="24"/>
          <w:szCs w:val="24"/>
          <w:lang w:eastAsia="pt-BR"/>
        </w:rPr>
        <w:t>itular: João da Luz Carvalho</w:t>
      </w:r>
    </w:p>
    <w:p w14:paraId="1BE7C041" w14:textId="77777777" w:rsidR="00BB3AA0" w:rsidRDefault="00BB3AA0" w:rsidP="00BB3AA0">
      <w:pPr>
        <w:pStyle w:val="PargrafodaLista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Sindicato dos Trabalhadores Rurais</w:t>
      </w:r>
    </w:p>
    <w:p w14:paraId="70B6A81B" w14:textId="40B809E1" w:rsidR="00BB3AA0" w:rsidRDefault="00BC100E" w:rsidP="00646BAC">
      <w:pPr>
        <w:pStyle w:val="PargrafodaLista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Suplente: </w:t>
      </w:r>
      <w:r w:rsidR="00BB3AA0">
        <w:rPr>
          <w:rFonts w:ascii="Arial" w:hAnsi="Arial" w:cs="Arial"/>
          <w:sz w:val="24"/>
          <w:szCs w:val="24"/>
          <w:lang w:eastAsia="pt-BR"/>
        </w:rPr>
        <w:t>Cleoni dos Santos Rafael</w:t>
      </w:r>
      <w:r w:rsidR="006A1C5D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7CC18320" w14:textId="6762F83C" w:rsidR="00A31C4C" w:rsidRDefault="00BB3AA0" w:rsidP="00646BAC">
      <w:pPr>
        <w:pStyle w:val="PargrafodaLista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Sindicato dos Servidores Públicos Municipais de São Jerônimo da Serr</w:t>
      </w:r>
      <w:r w:rsidR="00646BAC">
        <w:rPr>
          <w:rFonts w:ascii="Arial" w:hAnsi="Arial" w:cs="Arial"/>
          <w:sz w:val="24"/>
          <w:szCs w:val="24"/>
          <w:lang w:eastAsia="pt-BR"/>
        </w:rPr>
        <w:t>a.</w:t>
      </w:r>
    </w:p>
    <w:p w14:paraId="5ADA0151" w14:textId="77777777" w:rsidR="00646BAC" w:rsidRPr="00646BAC" w:rsidRDefault="00646BAC" w:rsidP="00646BAC">
      <w:pPr>
        <w:pStyle w:val="PargrafodaLista"/>
        <w:rPr>
          <w:rFonts w:ascii="Arial" w:hAnsi="Arial" w:cs="Arial"/>
          <w:sz w:val="24"/>
          <w:szCs w:val="24"/>
          <w:lang w:eastAsia="pt-BR"/>
        </w:rPr>
      </w:pPr>
    </w:p>
    <w:p w14:paraId="26D06AB2" w14:textId="77777777" w:rsidR="00A31C4C" w:rsidRPr="00A31C4C" w:rsidRDefault="00A31C4C" w:rsidP="00A31C4C">
      <w:pPr>
        <w:spacing w:after="0" w:line="360" w:lineRule="auto"/>
        <w:ind w:left="360" w:firstLine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2º. 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Este decreto de nomeação entrará em vigor nesta data.</w:t>
      </w:r>
    </w:p>
    <w:p w14:paraId="249A031C" w14:textId="77777777" w:rsidR="00A31C4C" w:rsidRPr="00A31C4C" w:rsidRDefault="00A31C4C" w:rsidP="00A31C4C">
      <w:pPr>
        <w:tabs>
          <w:tab w:val="left" w:pos="1134"/>
        </w:tabs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7617D9" w14:textId="77777777" w:rsidR="00A31C4C" w:rsidRPr="00A31C4C" w:rsidRDefault="00A31C4C" w:rsidP="00A31C4C">
      <w:pPr>
        <w:tabs>
          <w:tab w:val="left" w:pos="1134"/>
        </w:tabs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3º.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Revogam-se as disposições em contrário.</w:t>
      </w:r>
    </w:p>
    <w:p w14:paraId="247DAF09" w14:textId="77777777" w:rsidR="00A31C4C" w:rsidRPr="00A31C4C" w:rsidRDefault="00A31C4C" w:rsidP="00A31C4C">
      <w:pPr>
        <w:tabs>
          <w:tab w:val="left" w:pos="1134"/>
        </w:tabs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B09F86" w14:textId="77777777" w:rsidR="00A31C4C" w:rsidRPr="00A31C4C" w:rsidRDefault="00A31C4C" w:rsidP="00A31C4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E49473" w14:textId="77777777" w:rsidR="00A31C4C" w:rsidRPr="00A31C4C" w:rsidRDefault="00A31C4C" w:rsidP="00A31C4C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sz w:val="24"/>
          <w:szCs w:val="24"/>
          <w:lang w:eastAsia="pt-BR"/>
        </w:rPr>
        <w:tab/>
        <w:t>Publique-se, registre-se e cumpra-se.</w:t>
      </w:r>
    </w:p>
    <w:p w14:paraId="0A1FBF2C" w14:textId="77777777" w:rsidR="00A31C4C" w:rsidRPr="00A31C4C" w:rsidRDefault="00A31C4C" w:rsidP="00A31C4C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EF5A1B8" w14:textId="4C449B17" w:rsidR="00A31C4C" w:rsidRDefault="00A31C4C" w:rsidP="00A31C4C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FEAA67" w14:textId="77777777" w:rsidR="0059477E" w:rsidRPr="00A31C4C" w:rsidRDefault="0059477E" w:rsidP="00A31C4C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4A0C87" w14:textId="33674A35" w:rsidR="00A31C4C" w:rsidRPr="00A31C4C" w:rsidRDefault="00A31C4C" w:rsidP="00A31C4C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Prefeitura Municipal de São Jerônimo da Serra, </w:t>
      </w:r>
      <w:r w:rsidR="00F74A3C">
        <w:rPr>
          <w:rFonts w:ascii="Arial" w:eastAsia="Times New Roman" w:hAnsi="Arial" w:cs="Arial"/>
          <w:sz w:val="24"/>
          <w:szCs w:val="24"/>
          <w:lang w:eastAsia="pt-BR"/>
        </w:rPr>
        <w:t>27 de fevereiro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A52936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A31C4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CF541D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DA916F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530A324E" w14:textId="7871735D" w:rsid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4938B227" w14:textId="0ADC2496" w:rsid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3A744903" w14:textId="77777777" w:rsidR="0059477E" w:rsidRPr="00A31C4C" w:rsidRDefault="0059477E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1F175783" w14:textId="77777777" w:rsidR="00A31C4C" w:rsidRPr="00A31C4C" w:rsidRDefault="00A31C4C" w:rsidP="00A31C4C">
      <w:pPr>
        <w:tabs>
          <w:tab w:val="left" w:pos="57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5D851228" w14:textId="77777777" w:rsidR="00A52936" w:rsidRPr="00A52936" w:rsidRDefault="00A52936" w:rsidP="00A52936">
      <w:pPr>
        <w:tabs>
          <w:tab w:val="left" w:pos="5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SIDNEY NAVARRO JUNIOR</w:t>
      </w:r>
    </w:p>
    <w:p w14:paraId="0BF8C032" w14:textId="1A21CC9D" w:rsidR="00983840" w:rsidRPr="0059477E" w:rsidRDefault="00A52936" w:rsidP="0059477E">
      <w:pPr>
        <w:tabs>
          <w:tab w:val="left" w:pos="57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2936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sectPr w:rsidR="00983840" w:rsidRPr="0059477E" w:rsidSect="00665DD9">
      <w:headerReference w:type="default" r:id="rId8"/>
      <w:footerReference w:type="default" r:id="rId9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A0AD" w14:textId="77777777" w:rsidR="00B862BF" w:rsidRDefault="00B862BF" w:rsidP="00665DD9">
      <w:pPr>
        <w:spacing w:after="0" w:line="240" w:lineRule="auto"/>
      </w:pPr>
      <w:r>
        <w:separator/>
      </w:r>
    </w:p>
  </w:endnote>
  <w:endnote w:type="continuationSeparator" w:id="0">
    <w:p w14:paraId="66370A36" w14:textId="77777777" w:rsidR="00B862BF" w:rsidRDefault="00B862BF" w:rsidP="0066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31D0" w14:textId="77777777" w:rsidR="00FB4A45" w:rsidRPr="00FB4A45" w:rsidRDefault="00FB4A45" w:rsidP="00FB4A4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B4A45">
      <w:rPr>
        <w:rFonts w:ascii="Times New Roman" w:eastAsia="Times New Roman" w:hAnsi="Times New Roman" w:cs="Times New Roman"/>
        <w:sz w:val="24"/>
        <w:szCs w:val="24"/>
        <w:lang w:eastAsia="pt-BR"/>
      </w:rPr>
      <w:t>Praça Coronel Deolindo , S/n – (43) 3267-1074</w:t>
    </w:r>
  </w:p>
  <w:p w14:paraId="5C81C2B2" w14:textId="77777777" w:rsidR="00FB4A45" w:rsidRDefault="00FB4A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F5B0" w14:textId="77777777" w:rsidR="00B862BF" w:rsidRDefault="00B862BF" w:rsidP="00665DD9">
      <w:pPr>
        <w:spacing w:after="0" w:line="240" w:lineRule="auto"/>
      </w:pPr>
      <w:r>
        <w:separator/>
      </w:r>
    </w:p>
  </w:footnote>
  <w:footnote w:type="continuationSeparator" w:id="0">
    <w:p w14:paraId="28EFAE9C" w14:textId="77777777" w:rsidR="00B862BF" w:rsidRDefault="00B862BF" w:rsidP="0066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8" w:type="dxa"/>
      <w:tblInd w:w="-11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4"/>
      <w:gridCol w:w="9124"/>
    </w:tblGrid>
    <w:tr w:rsidR="002838F6" w:rsidRPr="00473594" w14:paraId="621968C1" w14:textId="77777777" w:rsidTr="00665DD9">
      <w:trPr>
        <w:trHeight w:val="342"/>
      </w:trPr>
      <w:tc>
        <w:tcPr>
          <w:tcW w:w="1594" w:type="dxa"/>
        </w:tcPr>
        <w:p w14:paraId="57102C83" w14:textId="77777777" w:rsidR="002838F6" w:rsidRDefault="00A31C4C" w:rsidP="008F36A8">
          <w:pPr>
            <w:jc w:val="center"/>
            <w:rPr>
              <w:color w:val="0000FF"/>
              <w:sz w:val="48"/>
              <w:szCs w:val="48"/>
            </w:rPr>
          </w:pPr>
          <w:r>
            <w:rPr>
              <w:noProof/>
              <w:color w:val="0000FF"/>
            </w:rPr>
            <w:drawing>
              <wp:inline distT="0" distB="0" distL="0" distR="0" wp14:anchorId="69409FDA" wp14:editId="6F4168DA">
                <wp:extent cx="904875" cy="7905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4" w:type="dxa"/>
        </w:tcPr>
        <w:p w14:paraId="228894F4" w14:textId="77777777" w:rsidR="002838F6" w:rsidRPr="00455E55" w:rsidRDefault="005973AF" w:rsidP="00665DD9">
          <w:pPr>
            <w:pStyle w:val="Ttulo1"/>
            <w:spacing w:before="0" w:line="240" w:lineRule="auto"/>
            <w:jc w:val="center"/>
            <w:rPr>
              <w:rFonts w:ascii="Edwardian Script ITC" w:hAnsi="Edwardian Script ITC" w:cs="Edwardian Script ITC"/>
              <w:b/>
              <w:bCs/>
              <w:sz w:val="40"/>
              <w:szCs w:val="40"/>
            </w:rPr>
          </w:pPr>
          <w:r w:rsidRPr="00455E55">
            <w:rPr>
              <w:rFonts w:ascii="Edwardian Script ITC" w:hAnsi="Edwardian Script ITC" w:cs="Edwardian Script ITC"/>
              <w:b/>
              <w:bCs/>
              <w:sz w:val="40"/>
              <w:szCs w:val="40"/>
            </w:rPr>
            <w:t>Prefeitura Municipal de São Jerônimo da Serra</w:t>
          </w:r>
        </w:p>
        <w:p w14:paraId="6CC715AD" w14:textId="77777777" w:rsidR="002838F6" w:rsidRDefault="005973AF" w:rsidP="00665DD9">
          <w:pPr>
            <w:spacing w:line="240" w:lineRule="auto"/>
            <w:jc w:val="center"/>
            <w:rPr>
              <w:rFonts w:ascii="Courier New" w:hAnsi="Courier New" w:cs="Courier New"/>
              <w:sz w:val="32"/>
              <w:szCs w:val="32"/>
            </w:rPr>
          </w:pPr>
          <w:r>
            <w:rPr>
              <w:rFonts w:ascii="Courier New" w:hAnsi="Courier New" w:cs="Courier New"/>
              <w:sz w:val="32"/>
              <w:szCs w:val="32"/>
            </w:rPr>
            <w:t>Estado do Paraná</w:t>
          </w:r>
        </w:p>
        <w:p w14:paraId="2C97812A" w14:textId="77777777" w:rsidR="00665DD9" w:rsidRPr="00883892" w:rsidRDefault="00665DD9" w:rsidP="00665DD9">
          <w:pPr>
            <w:spacing w:line="240" w:lineRule="auto"/>
            <w:jc w:val="center"/>
            <w:rPr>
              <w:b/>
              <w:bCs/>
            </w:rPr>
          </w:pPr>
          <w:r w:rsidRPr="00883892">
            <w:rPr>
              <w:b/>
              <w:bCs/>
            </w:rPr>
            <w:t>CNPJ</w:t>
          </w:r>
          <w:r>
            <w:rPr>
              <w:b/>
              <w:bCs/>
            </w:rPr>
            <w:t xml:space="preserve"> </w:t>
          </w:r>
          <w:r w:rsidRPr="00883892">
            <w:rPr>
              <w:b/>
              <w:bCs/>
            </w:rPr>
            <w:t>nº</w:t>
          </w:r>
          <w:r>
            <w:rPr>
              <w:b/>
              <w:bCs/>
            </w:rPr>
            <w:t xml:space="preserve">. </w:t>
          </w:r>
          <w:r w:rsidRPr="00883892">
            <w:rPr>
              <w:b/>
              <w:bCs/>
            </w:rPr>
            <w:t>76.290.683/0001-20</w:t>
          </w:r>
        </w:p>
        <w:p w14:paraId="4B42F0B7" w14:textId="77777777" w:rsidR="002838F6" w:rsidRPr="00473594" w:rsidRDefault="005973AF" w:rsidP="00665DD9">
          <w:pPr>
            <w:spacing w:line="240" w:lineRule="auto"/>
            <w:jc w:val="center"/>
            <w:rPr>
              <w:b/>
              <w:bCs/>
              <w:color w:val="0000FF"/>
            </w:rPr>
          </w:pPr>
          <w:r>
            <w:rPr>
              <w:b/>
              <w:bCs/>
            </w:rPr>
            <w:t>Gestão: 2017</w:t>
          </w:r>
          <w:r w:rsidRPr="00473594">
            <w:rPr>
              <w:b/>
              <w:bCs/>
            </w:rPr>
            <w:t>/20</w:t>
          </w:r>
          <w:r>
            <w:rPr>
              <w:b/>
              <w:bCs/>
            </w:rPr>
            <w:t>20</w:t>
          </w:r>
        </w:p>
      </w:tc>
    </w:tr>
  </w:tbl>
  <w:p w14:paraId="03D4B0DF" w14:textId="77777777" w:rsidR="002838F6" w:rsidRDefault="00B862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6A2"/>
    <w:multiLevelType w:val="hybridMultilevel"/>
    <w:tmpl w:val="85207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7F6"/>
    <w:multiLevelType w:val="hybridMultilevel"/>
    <w:tmpl w:val="16E4911C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A132B1"/>
    <w:multiLevelType w:val="hybridMultilevel"/>
    <w:tmpl w:val="E362C8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5312"/>
    <w:multiLevelType w:val="hybridMultilevel"/>
    <w:tmpl w:val="31FE22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635A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5" w15:restartNumberingAfterBreak="0">
    <w:nsid w:val="5FCF4269"/>
    <w:multiLevelType w:val="hybridMultilevel"/>
    <w:tmpl w:val="BD8EA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2E91"/>
    <w:multiLevelType w:val="hybridMultilevel"/>
    <w:tmpl w:val="8482D5B0"/>
    <w:lvl w:ilvl="0" w:tplc="55065A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0471"/>
    <w:multiLevelType w:val="hybridMultilevel"/>
    <w:tmpl w:val="1E726946"/>
    <w:lvl w:ilvl="0" w:tplc="7374C1D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C"/>
    <w:rsid w:val="001E0734"/>
    <w:rsid w:val="00257F1E"/>
    <w:rsid w:val="002A77B5"/>
    <w:rsid w:val="0059477E"/>
    <w:rsid w:val="005973AF"/>
    <w:rsid w:val="005D5084"/>
    <w:rsid w:val="006175B8"/>
    <w:rsid w:val="00646BAC"/>
    <w:rsid w:val="00665DD9"/>
    <w:rsid w:val="00673B27"/>
    <w:rsid w:val="006A1C5D"/>
    <w:rsid w:val="006A4BD0"/>
    <w:rsid w:val="006A7680"/>
    <w:rsid w:val="00782B04"/>
    <w:rsid w:val="007E3AA9"/>
    <w:rsid w:val="00890FB4"/>
    <w:rsid w:val="00983840"/>
    <w:rsid w:val="00A10666"/>
    <w:rsid w:val="00A12C09"/>
    <w:rsid w:val="00A31C4C"/>
    <w:rsid w:val="00A52936"/>
    <w:rsid w:val="00A907C2"/>
    <w:rsid w:val="00B6791B"/>
    <w:rsid w:val="00B862BF"/>
    <w:rsid w:val="00BA2710"/>
    <w:rsid w:val="00BB3AA0"/>
    <w:rsid w:val="00BC100E"/>
    <w:rsid w:val="00BF1616"/>
    <w:rsid w:val="00C65C0E"/>
    <w:rsid w:val="00D0388C"/>
    <w:rsid w:val="00D367D3"/>
    <w:rsid w:val="00DA0D72"/>
    <w:rsid w:val="00E731F6"/>
    <w:rsid w:val="00EE0781"/>
    <w:rsid w:val="00F74A3C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ED0C"/>
  <w15:chartTrackingRefBased/>
  <w15:docId w15:val="{4033B081-9DBA-4659-B22D-0A8C2BC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1C4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AA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3AA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3AA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3AA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3AA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3AA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3AA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3AA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A3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C4C"/>
  </w:style>
  <w:style w:type="paragraph" w:styleId="Rodap">
    <w:name w:val="footer"/>
    <w:basedOn w:val="Normal"/>
    <w:link w:val="RodapChar"/>
    <w:uiPriority w:val="99"/>
    <w:unhideWhenUsed/>
    <w:rsid w:val="00665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DD9"/>
  </w:style>
  <w:style w:type="character" w:customStyle="1" w:styleId="labellabel-pilllabel-danger">
    <w:name w:val="label label-pill label-danger"/>
    <w:basedOn w:val="Fontepargpadro"/>
    <w:uiPriority w:val="99"/>
    <w:rsid w:val="00E731F6"/>
  </w:style>
  <w:style w:type="table" w:styleId="Tabelacomgrade">
    <w:name w:val="Table Grid"/>
    <w:basedOn w:val="Tabelanormal"/>
    <w:uiPriority w:val="99"/>
    <w:rsid w:val="00E7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7F1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B3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3A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3A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3AA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3A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3A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3A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3A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gaspar-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 social sjs</dc:creator>
  <cp:keywords/>
  <dc:description/>
  <cp:lastModifiedBy>Secretaria de Assistência Social</cp:lastModifiedBy>
  <cp:revision>19</cp:revision>
  <cp:lastPrinted>2020-02-28T11:43:00Z</cp:lastPrinted>
  <dcterms:created xsi:type="dcterms:W3CDTF">2020-02-20T18:28:00Z</dcterms:created>
  <dcterms:modified xsi:type="dcterms:W3CDTF">2021-09-09T17:42:00Z</dcterms:modified>
</cp:coreProperties>
</file>